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32D" w:rsidRPr="00525D1C" w:rsidRDefault="0058432D">
      <w:pPr>
        <w:rPr>
          <w:sz w:val="10"/>
          <w:szCs w:val="10"/>
        </w:rPr>
      </w:pPr>
    </w:p>
    <w:p w:rsidR="008E6820" w:rsidRDefault="008E6820">
      <w:r>
        <w:rPr>
          <w:noProof/>
          <w:lang w:val="pl-PL" w:eastAsia="pl-PL"/>
        </w:rPr>
        <w:drawing>
          <wp:inline distT="0" distB="0" distL="0" distR="0">
            <wp:extent cx="2140039" cy="524786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MA2017- DATES &amp; LIEU FR - Cop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819" cy="5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23" w:rsidRPr="00DC2323" w:rsidRDefault="00DC2323" w:rsidP="00DC2323">
      <w:pPr>
        <w:spacing w:after="0" w:line="240" w:lineRule="auto"/>
        <w:jc w:val="center"/>
        <w:rPr>
          <w:rFonts w:ascii="Helvetica LT CondensedLight" w:hAnsi="Helvetica LT CondensedLight"/>
          <w:color w:val="FFFFFF" w:themeColor="background1"/>
          <w:sz w:val="10"/>
          <w:szCs w:val="20"/>
        </w:rPr>
      </w:pPr>
    </w:p>
    <w:p w:rsidR="00DC2323" w:rsidRPr="00BF72FA" w:rsidRDefault="00B2244F" w:rsidP="008C265A">
      <w:pPr>
        <w:spacing w:after="0" w:line="240" w:lineRule="auto"/>
        <w:jc w:val="right"/>
        <w:rPr>
          <w:rFonts w:ascii="Calibri Light" w:hAnsi="Calibri Light"/>
          <w:color w:val="000000" w:themeColor="text1"/>
          <w:lang w:val="pl-PL"/>
        </w:rPr>
      </w:pPr>
      <w:r w:rsidRPr="00BF72FA">
        <w:rPr>
          <w:rFonts w:ascii="Calibri Light" w:hAnsi="Calibri Light"/>
          <w:color w:val="000000" w:themeColor="text1"/>
          <w:lang w:val="pl-PL"/>
        </w:rPr>
        <w:t>Paryż</w:t>
      </w:r>
      <w:r w:rsidR="00DC2323" w:rsidRPr="00BF72FA">
        <w:rPr>
          <w:rFonts w:ascii="Calibri Light" w:hAnsi="Calibri Light"/>
          <w:color w:val="000000" w:themeColor="text1"/>
          <w:lang w:val="pl-PL"/>
        </w:rPr>
        <w:t>,</w:t>
      </w:r>
      <w:r w:rsidR="006664EA">
        <w:rPr>
          <w:rFonts w:ascii="Calibri Light" w:hAnsi="Calibri Light"/>
          <w:color w:val="000000" w:themeColor="text1"/>
          <w:lang w:val="pl-PL"/>
        </w:rPr>
        <w:t xml:space="preserve"> </w:t>
      </w:r>
      <w:bookmarkStart w:id="0" w:name="_GoBack"/>
      <w:bookmarkEnd w:id="0"/>
      <w:r w:rsidRPr="00BF72FA">
        <w:rPr>
          <w:rFonts w:ascii="Calibri Light" w:hAnsi="Calibri Light"/>
          <w:color w:val="000000" w:themeColor="text1"/>
          <w:lang w:val="pl-PL"/>
        </w:rPr>
        <w:t xml:space="preserve">2 marca </w:t>
      </w:r>
      <w:r w:rsidR="00A61F9B" w:rsidRPr="00BF72FA">
        <w:rPr>
          <w:rFonts w:ascii="Calibri Light" w:hAnsi="Calibri Light"/>
          <w:color w:val="000000" w:themeColor="text1"/>
          <w:lang w:val="pl-PL"/>
        </w:rPr>
        <w:t xml:space="preserve"> 2017</w:t>
      </w:r>
      <w:r w:rsidRPr="00BF72FA">
        <w:rPr>
          <w:rFonts w:ascii="Calibri Light" w:hAnsi="Calibri Light"/>
          <w:color w:val="000000" w:themeColor="text1"/>
          <w:lang w:val="pl-PL"/>
        </w:rPr>
        <w:t xml:space="preserve"> r.</w:t>
      </w:r>
    </w:p>
    <w:p w:rsidR="008C0A51" w:rsidRPr="00BF72FA" w:rsidRDefault="00BF72FA" w:rsidP="00BF72FA">
      <w:pPr>
        <w:spacing w:after="0" w:line="240" w:lineRule="auto"/>
        <w:contextualSpacing/>
        <w:jc w:val="right"/>
        <w:rPr>
          <w:rFonts w:ascii="Calibri Light" w:hAnsi="Calibri Light"/>
          <w:color w:val="000000" w:themeColor="text1"/>
          <w:lang w:val="pl-PL"/>
        </w:rPr>
      </w:pPr>
      <w:r w:rsidRPr="00BF72FA">
        <w:rPr>
          <w:rFonts w:ascii="Calibri Light" w:hAnsi="Calibri Light"/>
          <w:color w:val="000000" w:themeColor="text1"/>
          <w:lang w:val="pl-PL"/>
        </w:rPr>
        <w:t>KOMUNIKAT PRASOWY</w:t>
      </w:r>
    </w:p>
    <w:p w:rsidR="00DD501B" w:rsidRPr="00BF72FA" w:rsidRDefault="00A61F9B" w:rsidP="00A61F9B">
      <w:pPr>
        <w:spacing w:after="0" w:line="240" w:lineRule="auto"/>
        <w:ind w:right="-2"/>
        <w:jc w:val="center"/>
        <w:rPr>
          <w:rFonts w:cstheme="minorHAnsi"/>
          <w:b/>
          <w:color w:val="EA6448"/>
          <w:sz w:val="36"/>
          <w:szCs w:val="34"/>
          <w:lang w:val="pl-PL"/>
        </w:rPr>
      </w:pPr>
      <w:r w:rsidRPr="00BF72FA">
        <w:rPr>
          <w:rFonts w:cstheme="minorHAnsi"/>
          <w:b/>
          <w:color w:val="EA6448"/>
          <w:sz w:val="36"/>
          <w:szCs w:val="34"/>
          <w:lang w:val="pl-PL"/>
        </w:rPr>
        <w:t>SIMA 2017</w:t>
      </w:r>
      <w:r w:rsidR="007B549A" w:rsidRPr="00BF72FA">
        <w:rPr>
          <w:rFonts w:cstheme="minorHAnsi"/>
          <w:b/>
          <w:color w:val="EA6448"/>
          <w:sz w:val="36"/>
          <w:szCs w:val="34"/>
          <w:lang w:val="pl-PL"/>
        </w:rPr>
        <w:t> </w:t>
      </w:r>
      <w:r w:rsidR="00C217D5" w:rsidRPr="00BF72FA">
        <w:rPr>
          <w:rFonts w:cstheme="minorHAnsi"/>
          <w:b/>
          <w:color w:val="EA6448"/>
          <w:sz w:val="36"/>
          <w:szCs w:val="34"/>
          <w:lang w:val="pl-PL"/>
        </w:rPr>
        <w:t>- UDANA EDYCJA TARGÓW</w:t>
      </w:r>
      <w:r w:rsidR="007B549A" w:rsidRPr="00BF72FA">
        <w:rPr>
          <w:rFonts w:cstheme="minorHAnsi"/>
          <w:b/>
          <w:color w:val="EA6448"/>
          <w:sz w:val="36"/>
          <w:szCs w:val="34"/>
          <w:lang w:val="pl-PL"/>
        </w:rPr>
        <w:t>!</w:t>
      </w:r>
    </w:p>
    <w:p w:rsidR="001D7450" w:rsidRPr="00BF72FA" w:rsidRDefault="001D7450" w:rsidP="00767319">
      <w:pPr>
        <w:spacing w:after="0" w:line="240" w:lineRule="auto"/>
        <w:ind w:right="-2"/>
        <w:rPr>
          <w:rFonts w:ascii="Calibri Light" w:hAnsi="Calibri Light" w:cstheme="minorHAnsi"/>
          <w:color w:val="000000" w:themeColor="text1"/>
          <w:lang w:val="pl-PL"/>
        </w:rPr>
      </w:pPr>
    </w:p>
    <w:p w:rsidR="00A61F9B" w:rsidRPr="00BF72FA" w:rsidRDefault="00B2244F" w:rsidP="00767319">
      <w:pPr>
        <w:spacing w:after="0" w:line="240" w:lineRule="auto"/>
        <w:ind w:right="-2"/>
        <w:jc w:val="both"/>
        <w:rPr>
          <w:rFonts w:ascii="Calibri Light" w:hAnsi="Calibri Light" w:cstheme="minorHAnsi"/>
          <w:b/>
          <w:lang w:val="pl-PL"/>
        </w:rPr>
      </w:pPr>
      <w:r w:rsidRPr="00BF72FA">
        <w:rPr>
          <w:rFonts w:ascii="Calibri Light" w:hAnsi="Calibri Light" w:cstheme="minorHAnsi"/>
          <w:b/>
          <w:lang w:val="pl-PL"/>
        </w:rPr>
        <w:t>77. edycja Międzynarodowych Ta</w:t>
      </w:r>
      <w:r w:rsidR="006D40A1">
        <w:rPr>
          <w:rFonts w:ascii="Calibri Light" w:hAnsi="Calibri Light" w:cstheme="minorHAnsi"/>
          <w:b/>
          <w:lang w:val="pl-PL"/>
        </w:rPr>
        <w:t xml:space="preserve">rgów Maszyn i Urządzeń </w:t>
      </w:r>
      <w:r w:rsidRPr="00BF72FA">
        <w:rPr>
          <w:rFonts w:ascii="Calibri Light" w:hAnsi="Calibri Light" w:cstheme="minorHAnsi"/>
          <w:b/>
          <w:lang w:val="pl-PL"/>
        </w:rPr>
        <w:t xml:space="preserve">dla Rolnictwa </w:t>
      </w:r>
      <w:r w:rsidR="006D40A1">
        <w:rPr>
          <w:rFonts w:ascii="Calibri Light" w:hAnsi="Calibri Light" w:cstheme="minorHAnsi"/>
          <w:b/>
          <w:lang w:val="pl-PL"/>
        </w:rPr>
        <w:t>oraz</w:t>
      </w:r>
      <w:r w:rsidRPr="00BF72FA">
        <w:rPr>
          <w:rFonts w:ascii="Calibri Light" w:hAnsi="Calibri Light" w:cstheme="minorHAnsi"/>
          <w:b/>
          <w:lang w:val="pl-PL"/>
        </w:rPr>
        <w:t xml:space="preserve"> Hodowli SIMA 2017 dobiegła końca. Podczas 5 dni targi zgromadziły 1 770 wystawców z 42 krajów i odnotowały 232 000 wejść profesjonalistów z branży, w tym 23% stanowili goście spoza Francji. Wynik ten stanowi lekki spadek (-3 %) w porównaniu z 2015 rokiem.</w:t>
      </w:r>
    </w:p>
    <w:p w:rsidR="00B2244F" w:rsidRPr="00BF72FA" w:rsidRDefault="00B2244F" w:rsidP="00767319">
      <w:pPr>
        <w:spacing w:after="0" w:line="240" w:lineRule="auto"/>
        <w:ind w:right="-2"/>
        <w:jc w:val="both"/>
        <w:rPr>
          <w:rFonts w:cstheme="minorHAnsi"/>
          <w:lang w:val="pl-PL"/>
        </w:rPr>
      </w:pPr>
    </w:p>
    <w:p w:rsidR="00A61F9B" w:rsidRPr="00BF72FA" w:rsidRDefault="00B2244F" w:rsidP="00A61F9B">
      <w:pPr>
        <w:spacing w:after="0" w:line="240" w:lineRule="auto"/>
        <w:ind w:right="-2"/>
        <w:jc w:val="both"/>
        <w:rPr>
          <w:rFonts w:cstheme="minorHAnsi"/>
          <w:b/>
          <w:smallCaps/>
          <w:color w:val="EA6448"/>
          <w:sz w:val="24"/>
          <w:lang w:val="pl-PL"/>
        </w:rPr>
      </w:pPr>
      <w:r w:rsidRPr="00BF72FA">
        <w:rPr>
          <w:rFonts w:cstheme="minorHAnsi"/>
          <w:b/>
          <w:smallCaps/>
          <w:color w:val="EA6448"/>
          <w:sz w:val="24"/>
          <w:lang w:val="pl-PL"/>
        </w:rPr>
        <w:t xml:space="preserve">odwiedzający realizujący ciekawe projekty </w:t>
      </w:r>
    </w:p>
    <w:p w:rsidR="00A61F9B" w:rsidRPr="00BF72FA" w:rsidRDefault="00B2244F" w:rsidP="00A61F9B">
      <w:pPr>
        <w:spacing w:after="0" w:line="240" w:lineRule="auto"/>
        <w:ind w:right="-2"/>
        <w:jc w:val="both"/>
        <w:rPr>
          <w:rFonts w:cstheme="minorHAnsi"/>
          <w:i/>
          <w:sz w:val="10"/>
          <w:szCs w:val="10"/>
          <w:lang w:val="pl-PL"/>
        </w:rPr>
      </w:pPr>
      <w:r w:rsidRPr="00BF72FA">
        <w:rPr>
          <w:rFonts w:cstheme="minorHAnsi"/>
          <w:lang w:val="pl-PL"/>
        </w:rPr>
        <w:t xml:space="preserve">Pomimo trudnego kontekstu gospodarczego profesjonaliści z branży maszyn rolniczych spotkali się na  targach SIMA, aby w sposób realistyczny i optymistyczny poczynić plany na przyszłość. </w:t>
      </w:r>
      <w:proofErr w:type="spellStart"/>
      <w:r w:rsidRPr="00BF72FA">
        <w:rPr>
          <w:rFonts w:cstheme="minorHAnsi"/>
          <w:lang w:val="pl-PL"/>
        </w:rPr>
        <w:t>Yoann</w:t>
      </w:r>
      <w:proofErr w:type="spellEnd"/>
      <w:r w:rsidRPr="00BF72FA">
        <w:rPr>
          <w:rFonts w:cstheme="minorHAnsi"/>
          <w:lang w:val="pl-PL"/>
        </w:rPr>
        <w:t xml:space="preserve"> Marchand odpowiedzialny za komunikację i promocję sprzedaży  w firmie </w:t>
      </w:r>
      <w:proofErr w:type="spellStart"/>
      <w:r w:rsidRPr="00BF72FA">
        <w:rPr>
          <w:rFonts w:cstheme="minorHAnsi"/>
          <w:lang w:val="pl-PL"/>
        </w:rPr>
        <w:t>Massey</w:t>
      </w:r>
      <w:proofErr w:type="spellEnd"/>
      <w:r w:rsidRPr="00BF72FA">
        <w:rPr>
          <w:rFonts w:cstheme="minorHAnsi"/>
          <w:lang w:val="pl-PL"/>
        </w:rPr>
        <w:t xml:space="preserve"> Ferguson France odnotował </w:t>
      </w:r>
      <w:r w:rsidRPr="00BF72FA">
        <w:rPr>
          <w:rFonts w:cstheme="minorHAnsi"/>
          <w:i/>
          <w:lang w:val="pl-PL"/>
        </w:rPr>
        <w:t>„zadowalający klimat, nieoczekiwany w tym trudnym okresie oraz obecność na targach przedstawicieli firm o ciekawym profilu realizujących różne projekty, którzy  poszukiwali rozwiązań technicznych”.</w:t>
      </w:r>
    </w:p>
    <w:p w:rsidR="00B2244F" w:rsidRPr="00BF72FA" w:rsidRDefault="00B2244F" w:rsidP="00A61F9B">
      <w:pPr>
        <w:spacing w:after="0" w:line="240" w:lineRule="auto"/>
        <w:ind w:right="-2"/>
        <w:jc w:val="both"/>
        <w:rPr>
          <w:rFonts w:cstheme="minorHAnsi"/>
          <w:b/>
          <w:smallCaps/>
          <w:color w:val="EA6448"/>
          <w:sz w:val="24"/>
          <w:lang w:val="pl-PL"/>
        </w:rPr>
      </w:pPr>
      <w:r w:rsidRPr="00BF72FA">
        <w:rPr>
          <w:rFonts w:cstheme="minorHAnsi"/>
          <w:b/>
          <w:smallCaps/>
          <w:color w:val="EA6448"/>
          <w:sz w:val="24"/>
          <w:lang w:val="pl-PL"/>
        </w:rPr>
        <w:t xml:space="preserve">wydarzenie z o międzynarodowym charakterze  </w:t>
      </w:r>
    </w:p>
    <w:p w:rsidR="00B2244F" w:rsidRPr="00BF72FA" w:rsidRDefault="00B2244F" w:rsidP="00B2244F">
      <w:pPr>
        <w:spacing w:after="0" w:line="240" w:lineRule="auto"/>
        <w:ind w:right="-2"/>
        <w:jc w:val="both"/>
        <w:rPr>
          <w:rFonts w:cstheme="minorHAnsi"/>
          <w:lang w:val="pl-PL"/>
        </w:rPr>
      </w:pPr>
      <w:r w:rsidRPr="00BF72FA">
        <w:rPr>
          <w:rFonts w:cstheme="minorHAnsi"/>
          <w:lang w:val="pl-PL"/>
        </w:rPr>
        <w:t xml:space="preserve">Rosnące zainteresowanie wielu krajów innowacjami prezentowanymi na targach SIMA było widoczne także podczas tegorocznej edycji, która zgromadziła wielu odwiedzających spoza Francji. </w:t>
      </w:r>
      <w:proofErr w:type="spellStart"/>
      <w:r w:rsidRPr="00BF72FA">
        <w:rPr>
          <w:rFonts w:cstheme="minorHAnsi"/>
          <w:lang w:val="pl-PL"/>
        </w:rPr>
        <w:t>Haroldo</w:t>
      </w:r>
      <w:proofErr w:type="spellEnd"/>
      <w:r w:rsidRPr="00BF72FA">
        <w:rPr>
          <w:rFonts w:cstheme="minorHAnsi"/>
          <w:lang w:val="pl-PL"/>
        </w:rPr>
        <w:t xml:space="preserve"> </w:t>
      </w:r>
      <w:proofErr w:type="spellStart"/>
      <w:r w:rsidRPr="00BF72FA">
        <w:rPr>
          <w:rFonts w:cstheme="minorHAnsi"/>
          <w:lang w:val="pl-PL"/>
        </w:rPr>
        <w:t>Korte</w:t>
      </w:r>
      <w:proofErr w:type="spellEnd"/>
      <w:r w:rsidRPr="00BF72FA">
        <w:rPr>
          <w:rFonts w:cstheme="minorHAnsi"/>
          <w:lang w:val="pl-PL"/>
        </w:rPr>
        <w:t xml:space="preserve"> (Brazylia) – specjalista ds. sprzedaży bydła w </w:t>
      </w:r>
      <w:r w:rsidR="00BA45D9" w:rsidRPr="00BF72FA">
        <w:rPr>
          <w:rFonts w:cstheme="minorHAnsi"/>
          <w:lang w:val="pl-PL"/>
        </w:rPr>
        <w:t>Internecie</w:t>
      </w:r>
      <w:r w:rsidRPr="00BF72FA">
        <w:rPr>
          <w:rFonts w:cstheme="minorHAnsi"/>
          <w:lang w:val="pl-PL"/>
        </w:rPr>
        <w:t xml:space="preserve"> widzi w targach SIMA </w:t>
      </w:r>
      <w:r w:rsidRPr="00BF72FA">
        <w:rPr>
          <w:rFonts w:cstheme="minorHAnsi"/>
          <w:i/>
          <w:lang w:val="pl-PL"/>
        </w:rPr>
        <w:t>„ doskonałą okazję do spotkania w jednym miejscu wszystkich liczących się graczy”</w:t>
      </w:r>
      <w:r w:rsidRPr="00BF72FA">
        <w:rPr>
          <w:rFonts w:cstheme="minorHAnsi"/>
          <w:lang w:val="pl-PL"/>
        </w:rPr>
        <w:t xml:space="preserve">. </w:t>
      </w:r>
      <w:proofErr w:type="spellStart"/>
      <w:r w:rsidRPr="00BF72FA">
        <w:rPr>
          <w:rFonts w:cstheme="minorHAnsi"/>
          <w:lang w:val="pl-PL"/>
        </w:rPr>
        <w:t>Thien</w:t>
      </w:r>
      <w:proofErr w:type="spellEnd"/>
      <w:r w:rsidRPr="00BF72FA">
        <w:rPr>
          <w:rFonts w:cstheme="minorHAnsi"/>
          <w:lang w:val="pl-PL"/>
        </w:rPr>
        <w:t xml:space="preserve"> Minh (Wietnam)</w:t>
      </w:r>
      <w:r w:rsidR="001C37F0" w:rsidRPr="00BF72FA">
        <w:rPr>
          <w:rFonts w:cstheme="minorHAnsi"/>
          <w:lang w:val="pl-PL"/>
        </w:rPr>
        <w:t xml:space="preserve"> zdecydował się odwiedzić targi SIMA </w:t>
      </w:r>
      <w:r w:rsidR="001C37F0" w:rsidRPr="00BF72FA">
        <w:rPr>
          <w:rFonts w:cstheme="minorHAnsi"/>
          <w:i/>
          <w:lang w:val="pl-PL"/>
        </w:rPr>
        <w:t>„ ponieważ są skierowane do wszystkich rodzajów rolnictwa”.</w:t>
      </w:r>
    </w:p>
    <w:p w:rsidR="00A61F9B" w:rsidRPr="00BF72FA" w:rsidRDefault="00A61F9B" w:rsidP="00A61F9B">
      <w:pPr>
        <w:spacing w:after="0" w:line="240" w:lineRule="auto"/>
        <w:ind w:right="-2"/>
        <w:jc w:val="both"/>
        <w:rPr>
          <w:rFonts w:cstheme="minorHAnsi"/>
          <w:sz w:val="10"/>
          <w:szCs w:val="10"/>
          <w:lang w:val="pl-PL"/>
        </w:rPr>
      </w:pPr>
    </w:p>
    <w:p w:rsidR="00A61F9B" w:rsidRPr="00BF72FA" w:rsidRDefault="001C37F0" w:rsidP="00A61F9B">
      <w:pPr>
        <w:spacing w:after="0" w:line="240" w:lineRule="auto"/>
        <w:ind w:right="-2"/>
        <w:jc w:val="both"/>
        <w:rPr>
          <w:rFonts w:cstheme="minorHAnsi"/>
          <w:b/>
          <w:smallCaps/>
          <w:color w:val="EA6448"/>
          <w:sz w:val="24"/>
          <w:lang w:val="pl-PL"/>
        </w:rPr>
      </w:pPr>
      <w:r w:rsidRPr="00BF72FA">
        <w:rPr>
          <w:rFonts w:cstheme="minorHAnsi"/>
          <w:b/>
          <w:smallCaps/>
          <w:color w:val="EA6448"/>
          <w:sz w:val="24"/>
          <w:lang w:val="pl-PL"/>
        </w:rPr>
        <w:t>SIMA 2017 - pragmatyzm i innowacje</w:t>
      </w:r>
    </w:p>
    <w:p w:rsidR="00BC2A9C" w:rsidRPr="00BF72FA" w:rsidRDefault="00BC2A9C" w:rsidP="00A61F9B">
      <w:pPr>
        <w:spacing w:after="0" w:line="240" w:lineRule="auto"/>
        <w:ind w:right="-2"/>
        <w:jc w:val="both"/>
        <w:rPr>
          <w:rFonts w:cstheme="minorHAnsi"/>
          <w:lang w:val="pl-PL"/>
        </w:rPr>
      </w:pPr>
      <w:r w:rsidRPr="00BF72FA">
        <w:rPr>
          <w:rFonts w:cstheme="minorHAnsi"/>
          <w:lang w:val="pl-PL"/>
        </w:rPr>
        <w:t>Wraz z tematyką « Być rolnikiem za 10 lat », targi SIMA zaproponowały nowe sektory w tym sektor start-</w:t>
      </w:r>
      <w:proofErr w:type="spellStart"/>
      <w:r w:rsidRPr="00BF72FA">
        <w:rPr>
          <w:rFonts w:cstheme="minorHAnsi"/>
          <w:lang w:val="pl-PL"/>
        </w:rPr>
        <w:t>up</w:t>
      </w:r>
      <w:proofErr w:type="spellEnd"/>
      <w:r w:rsidRPr="00BF72FA">
        <w:rPr>
          <w:rFonts w:cstheme="minorHAnsi"/>
          <w:lang w:val="pl-PL"/>
        </w:rPr>
        <w:t xml:space="preserve">-ów / </w:t>
      </w:r>
      <w:proofErr w:type="spellStart"/>
      <w:r w:rsidRPr="00BF72FA">
        <w:rPr>
          <w:rFonts w:cstheme="minorHAnsi"/>
          <w:lang w:val="pl-PL"/>
        </w:rPr>
        <w:t>village</w:t>
      </w:r>
      <w:proofErr w:type="spellEnd"/>
      <w:r w:rsidRPr="00BF72FA">
        <w:rPr>
          <w:rFonts w:cstheme="minorHAnsi"/>
          <w:lang w:val="pl-PL"/>
        </w:rPr>
        <w:t xml:space="preserve"> des start-</w:t>
      </w:r>
      <w:proofErr w:type="spellStart"/>
      <w:r w:rsidRPr="00BF72FA">
        <w:rPr>
          <w:rFonts w:cstheme="minorHAnsi"/>
          <w:lang w:val="pl-PL"/>
        </w:rPr>
        <w:t>up</w:t>
      </w:r>
      <w:proofErr w:type="spellEnd"/>
      <w:r w:rsidRPr="00BF72FA">
        <w:rPr>
          <w:rFonts w:cstheme="minorHAnsi"/>
          <w:lang w:val="pl-PL"/>
        </w:rPr>
        <w:t xml:space="preserve"> /. Pytany o tą inicjatywę</w:t>
      </w:r>
      <w:r w:rsidRPr="00BF72FA">
        <w:rPr>
          <w:lang w:val="pl-PL"/>
        </w:rPr>
        <w:t xml:space="preserve"> </w:t>
      </w:r>
      <w:proofErr w:type="spellStart"/>
      <w:r w:rsidRPr="00BF72FA">
        <w:rPr>
          <w:rFonts w:cstheme="minorHAnsi"/>
          <w:lang w:val="pl-PL"/>
        </w:rPr>
        <w:t>Paolin</w:t>
      </w:r>
      <w:proofErr w:type="spellEnd"/>
      <w:r w:rsidRPr="00BF72FA">
        <w:rPr>
          <w:rFonts w:cstheme="minorHAnsi"/>
          <w:lang w:val="pl-PL"/>
        </w:rPr>
        <w:t xml:space="preserve"> </w:t>
      </w:r>
      <w:proofErr w:type="spellStart"/>
      <w:r w:rsidRPr="00BF72FA">
        <w:rPr>
          <w:rFonts w:cstheme="minorHAnsi"/>
          <w:lang w:val="pl-PL"/>
        </w:rPr>
        <w:t>Pascot</w:t>
      </w:r>
      <w:proofErr w:type="spellEnd"/>
      <w:r w:rsidRPr="00BF72FA">
        <w:rPr>
          <w:rFonts w:cstheme="minorHAnsi"/>
          <w:lang w:val="pl-PL"/>
        </w:rPr>
        <w:t xml:space="preserve"> - prezes organizacji </w:t>
      </w:r>
      <w:proofErr w:type="spellStart"/>
      <w:r w:rsidRPr="00BF72FA">
        <w:rPr>
          <w:rFonts w:cstheme="minorHAnsi"/>
          <w:lang w:val="pl-PL"/>
        </w:rPr>
        <w:t>Ferme</w:t>
      </w:r>
      <w:proofErr w:type="spellEnd"/>
      <w:r w:rsidRPr="00BF72FA">
        <w:rPr>
          <w:rFonts w:cstheme="minorHAnsi"/>
          <w:lang w:val="pl-PL"/>
        </w:rPr>
        <w:t xml:space="preserve"> </w:t>
      </w:r>
      <w:proofErr w:type="spellStart"/>
      <w:r w:rsidRPr="00BF72FA">
        <w:rPr>
          <w:rFonts w:cstheme="minorHAnsi"/>
          <w:lang w:val="pl-PL"/>
        </w:rPr>
        <w:t>Digitale</w:t>
      </w:r>
      <w:proofErr w:type="spellEnd"/>
      <w:r w:rsidRPr="00BF72FA">
        <w:rPr>
          <w:rFonts w:cstheme="minorHAnsi"/>
          <w:lang w:val="pl-PL"/>
        </w:rPr>
        <w:t xml:space="preserve"> et </w:t>
      </w:r>
      <w:proofErr w:type="spellStart"/>
      <w:r w:rsidRPr="00BF72FA">
        <w:rPr>
          <w:rFonts w:cstheme="minorHAnsi"/>
          <w:lang w:val="pl-PL"/>
        </w:rPr>
        <w:t>d’Agriconomie</w:t>
      </w:r>
      <w:proofErr w:type="spellEnd"/>
      <w:r w:rsidRPr="00BF72FA">
        <w:rPr>
          <w:rFonts w:cstheme="minorHAnsi"/>
          <w:lang w:val="pl-PL"/>
        </w:rPr>
        <w:t xml:space="preserve"> odpowiada </w:t>
      </w:r>
      <w:r w:rsidRPr="00BF72FA">
        <w:rPr>
          <w:rFonts w:cstheme="minorHAnsi"/>
          <w:i/>
          <w:lang w:val="pl-PL"/>
        </w:rPr>
        <w:t>„ jestem zadowolony, że innowacje cyfrowe znalazły się w centrum zainteresowania targów</w:t>
      </w:r>
      <w:r w:rsidR="00145D36" w:rsidRPr="00BF72FA">
        <w:rPr>
          <w:rFonts w:cstheme="minorHAnsi"/>
          <w:i/>
          <w:lang w:val="pl-PL"/>
        </w:rPr>
        <w:t xml:space="preserve">. Nowe miejsce wymiany doświadczeń pozwoliło nam nawiązać wiele kontaktów, w szczególności dzięki warsztatom (Internet rzeczy, dystrybucja rolna jutra), </w:t>
      </w:r>
      <w:r w:rsidR="00E57B6B" w:rsidRPr="00BF72FA">
        <w:rPr>
          <w:rFonts w:cstheme="minorHAnsi"/>
          <w:i/>
          <w:lang w:val="pl-PL"/>
        </w:rPr>
        <w:t>podczas których frekwencja dopisała</w:t>
      </w:r>
      <w:r w:rsidR="00145D36" w:rsidRPr="00BF72FA">
        <w:rPr>
          <w:rFonts w:cstheme="minorHAnsi"/>
          <w:i/>
          <w:lang w:val="pl-PL"/>
        </w:rPr>
        <w:t>”.</w:t>
      </w:r>
    </w:p>
    <w:p w:rsidR="00121BDF" w:rsidRPr="00BF72FA" w:rsidRDefault="00121BDF" w:rsidP="00A61F9B">
      <w:pPr>
        <w:spacing w:after="0" w:line="240" w:lineRule="auto"/>
        <w:ind w:right="-2"/>
        <w:jc w:val="both"/>
        <w:rPr>
          <w:rFonts w:cstheme="minorHAnsi"/>
          <w:sz w:val="10"/>
          <w:szCs w:val="10"/>
          <w:lang w:val="pl-PL"/>
        </w:rPr>
      </w:pPr>
    </w:p>
    <w:p w:rsidR="00121BDF" w:rsidRPr="00BF72FA" w:rsidRDefault="00145D36" w:rsidP="00A61F9B">
      <w:pPr>
        <w:spacing w:after="0" w:line="240" w:lineRule="auto"/>
        <w:ind w:right="-2"/>
        <w:jc w:val="both"/>
        <w:rPr>
          <w:rFonts w:cstheme="minorHAnsi"/>
          <w:b/>
          <w:smallCaps/>
          <w:color w:val="EA6448"/>
          <w:sz w:val="24"/>
          <w:lang w:val="pl-PL"/>
        </w:rPr>
      </w:pPr>
      <w:r w:rsidRPr="00BF72FA">
        <w:rPr>
          <w:rFonts w:cstheme="minorHAnsi"/>
          <w:b/>
          <w:smallCaps/>
          <w:color w:val="EA6448"/>
          <w:sz w:val="24"/>
          <w:lang w:val="pl-PL"/>
        </w:rPr>
        <w:t>nowe wydarzenia ułatwiające nawiązywanie kontaktów</w:t>
      </w:r>
    </w:p>
    <w:p w:rsidR="005D0D35" w:rsidRPr="00BF72FA" w:rsidRDefault="005D0D35" w:rsidP="00E57B6B">
      <w:pPr>
        <w:spacing w:after="0" w:line="240" w:lineRule="auto"/>
        <w:ind w:right="-2"/>
        <w:jc w:val="both"/>
        <w:rPr>
          <w:rFonts w:cstheme="minorHAnsi"/>
          <w:lang w:val="pl-PL"/>
        </w:rPr>
      </w:pPr>
      <w:r w:rsidRPr="00BF72FA">
        <w:rPr>
          <w:rFonts w:cstheme="minorHAnsi"/>
          <w:lang w:val="pl-PL"/>
        </w:rPr>
        <w:t xml:space="preserve">W 2017 roku organizatorzy zainicjowali dwa wydarzenia, które stanowiły znakomitą okazję do nawiązywania kontaktów między </w:t>
      </w:r>
      <w:r w:rsidR="00E57B6B" w:rsidRPr="00BF72FA">
        <w:rPr>
          <w:rFonts w:cstheme="minorHAnsi"/>
          <w:lang w:val="pl-PL"/>
        </w:rPr>
        <w:t xml:space="preserve">przedstawicielami </w:t>
      </w:r>
      <w:r w:rsidRPr="00BF72FA">
        <w:rPr>
          <w:rFonts w:cstheme="minorHAnsi"/>
          <w:lang w:val="pl-PL"/>
        </w:rPr>
        <w:t>branży: Dzień Dilerów na SIM-</w:t>
      </w:r>
      <w:proofErr w:type="spellStart"/>
      <w:r w:rsidRPr="00BF72FA">
        <w:rPr>
          <w:rFonts w:cstheme="minorHAnsi"/>
          <w:lang w:val="pl-PL"/>
        </w:rPr>
        <w:t>ie</w:t>
      </w:r>
      <w:proofErr w:type="spellEnd"/>
      <w:r w:rsidRPr="00BF72FA">
        <w:rPr>
          <w:rFonts w:cstheme="minorHAnsi"/>
          <w:lang w:val="pl-PL"/>
        </w:rPr>
        <w:t xml:space="preserve"> wraz ze spotkaniami </w:t>
      </w:r>
      <w:proofErr w:type="spellStart"/>
      <w:r w:rsidRPr="00BF72FA">
        <w:rPr>
          <w:rFonts w:cstheme="minorHAnsi"/>
          <w:lang w:val="pl-PL"/>
        </w:rPr>
        <w:t>BtoB</w:t>
      </w:r>
      <w:proofErr w:type="spellEnd"/>
      <w:r w:rsidRPr="00BF72FA">
        <w:rPr>
          <w:rFonts w:cstheme="minorHAnsi"/>
          <w:lang w:val="pl-PL"/>
        </w:rPr>
        <w:t xml:space="preserve"> z udziałem wystawców i dilerów maszyn oraz Szczyt Afrykański, który zgromadził</w:t>
      </w:r>
      <w:r w:rsidRPr="00BF72FA">
        <w:rPr>
          <w:lang w:val="pl-PL"/>
        </w:rPr>
        <w:t xml:space="preserve"> </w:t>
      </w:r>
      <w:r w:rsidRPr="00BF72FA">
        <w:rPr>
          <w:rFonts w:cstheme="minorHAnsi"/>
          <w:lang w:val="pl-PL"/>
        </w:rPr>
        <w:t xml:space="preserve">profesjonalistów z sektora rolnego, wystawców oraz oficjeli </w:t>
      </w:r>
      <w:r w:rsidR="00E57B6B" w:rsidRPr="00BF72FA">
        <w:rPr>
          <w:rFonts w:cstheme="minorHAnsi"/>
          <w:lang w:val="pl-PL"/>
        </w:rPr>
        <w:t xml:space="preserve">z krajów </w:t>
      </w:r>
      <w:r w:rsidRPr="00BF72FA">
        <w:rPr>
          <w:rFonts w:cstheme="minorHAnsi"/>
          <w:lang w:val="pl-PL"/>
        </w:rPr>
        <w:t>afrykańskich</w:t>
      </w:r>
      <w:r w:rsidR="00E57B6B" w:rsidRPr="00BF72FA">
        <w:rPr>
          <w:rFonts w:cstheme="minorHAnsi"/>
          <w:lang w:val="pl-PL"/>
        </w:rPr>
        <w:t xml:space="preserve">. Oba wydarzenia cieszyły się dużym zainteresowaniem gości i będą kontynuowane podczas edycji 2019.        </w:t>
      </w:r>
      <w:r w:rsidRPr="00BF72FA">
        <w:rPr>
          <w:rFonts w:cstheme="minorHAnsi"/>
          <w:lang w:val="pl-PL"/>
        </w:rPr>
        <w:br/>
      </w:r>
    </w:p>
    <w:p w:rsidR="00A61F9B" w:rsidRPr="00BF72FA" w:rsidRDefault="00A61F9B" w:rsidP="00A61F9B">
      <w:pPr>
        <w:spacing w:after="0" w:line="240" w:lineRule="auto"/>
        <w:ind w:right="-2"/>
        <w:jc w:val="both"/>
        <w:rPr>
          <w:rFonts w:cstheme="minorHAnsi"/>
          <w:sz w:val="10"/>
          <w:szCs w:val="10"/>
          <w:lang w:val="pl-PL"/>
        </w:rPr>
      </w:pPr>
    </w:p>
    <w:p w:rsidR="00A61F9B" w:rsidRPr="00BF72FA" w:rsidRDefault="00424D88" w:rsidP="00A61F9B">
      <w:pPr>
        <w:spacing w:after="0" w:line="240" w:lineRule="auto"/>
        <w:ind w:right="-2"/>
        <w:jc w:val="both"/>
        <w:rPr>
          <w:rFonts w:cstheme="minorHAnsi"/>
          <w:b/>
          <w:smallCaps/>
          <w:color w:val="EA6448"/>
          <w:sz w:val="24"/>
          <w:lang w:val="pl-PL"/>
        </w:rPr>
      </w:pPr>
      <w:r w:rsidRPr="00BF72FA">
        <w:rPr>
          <w:rFonts w:cstheme="minorHAnsi"/>
          <w:b/>
          <w:smallCaps/>
          <w:color w:val="EA6448"/>
          <w:sz w:val="24"/>
          <w:lang w:val="pl-PL"/>
        </w:rPr>
        <w:t>S</w:t>
      </w:r>
      <w:r w:rsidR="00E57B6B" w:rsidRPr="00BF72FA">
        <w:rPr>
          <w:rFonts w:cstheme="minorHAnsi"/>
          <w:b/>
          <w:smallCaps/>
          <w:color w:val="EA6448"/>
          <w:sz w:val="24"/>
          <w:lang w:val="pl-PL"/>
        </w:rPr>
        <w:t>IMAGENA - witryna innowacji w genetyce</w:t>
      </w:r>
    </w:p>
    <w:p w:rsidR="00A61F9B" w:rsidRPr="00BF72FA" w:rsidRDefault="00E57B6B" w:rsidP="00A61F9B">
      <w:pPr>
        <w:spacing w:after="0" w:line="240" w:lineRule="auto"/>
        <w:ind w:right="-2"/>
        <w:jc w:val="both"/>
        <w:rPr>
          <w:rFonts w:cstheme="minorHAnsi"/>
          <w:lang w:val="pl-PL"/>
        </w:rPr>
      </w:pPr>
      <w:r w:rsidRPr="00BF72FA">
        <w:rPr>
          <w:rFonts w:cstheme="minorHAnsi"/>
          <w:lang w:val="pl-PL"/>
        </w:rPr>
        <w:t>Salon SIMAGENA</w:t>
      </w:r>
      <w:r w:rsidR="00F97E6D" w:rsidRPr="00BF72FA">
        <w:rPr>
          <w:rFonts w:cstheme="minorHAnsi"/>
          <w:lang w:val="pl-PL"/>
        </w:rPr>
        <w:t xml:space="preserve"> oprócz licytacji</w:t>
      </w:r>
      <w:r w:rsidRPr="00BF72FA">
        <w:rPr>
          <w:rFonts w:cstheme="minorHAnsi"/>
          <w:lang w:val="pl-PL"/>
        </w:rPr>
        <w:t xml:space="preserve"> i </w:t>
      </w:r>
      <w:r w:rsidR="00F97E6D" w:rsidRPr="00BF72FA">
        <w:rPr>
          <w:rFonts w:cstheme="minorHAnsi"/>
          <w:lang w:val="pl-PL"/>
        </w:rPr>
        <w:t>konkursu ras bydła był przede wszystkim miejscem spotkań przedstawicieli branży hodowlanej z Francji i z zagranicy.</w:t>
      </w:r>
    </w:p>
    <w:p w:rsidR="003B1CE9" w:rsidRPr="00BF72FA" w:rsidRDefault="003B1CE9" w:rsidP="0003736A">
      <w:pPr>
        <w:pStyle w:val="Akapitzlist"/>
        <w:spacing w:after="0" w:line="240" w:lineRule="auto"/>
        <w:ind w:left="0"/>
        <w:jc w:val="both"/>
        <w:rPr>
          <w:rFonts w:cstheme="minorHAnsi"/>
          <w:sz w:val="20"/>
          <w:szCs w:val="24"/>
          <w:lang w:val="pl-PL"/>
        </w:rPr>
      </w:pPr>
    </w:p>
    <w:p w:rsidR="00A14A5C" w:rsidRPr="00BF72FA" w:rsidRDefault="00C217D5" w:rsidP="000E5403">
      <w:pPr>
        <w:spacing w:after="0" w:line="240" w:lineRule="auto"/>
        <w:ind w:right="-2"/>
        <w:jc w:val="both"/>
        <w:rPr>
          <w:rFonts w:ascii="Helvetica LT CondensedLight" w:hAnsi="Helvetica LT CondensedLight" w:cstheme="minorHAnsi"/>
          <w:sz w:val="24"/>
          <w:szCs w:val="24"/>
          <w:lang w:val="pl-PL"/>
        </w:rPr>
      </w:pPr>
      <w:r w:rsidRPr="00BF72FA">
        <w:rPr>
          <w:noProof/>
          <w:sz w:val="18"/>
          <w:szCs w:val="10"/>
          <w:lang w:val="pl-PL" w:eastAsia="pl-PL"/>
        </w:rPr>
        <w:drawing>
          <wp:anchor distT="0" distB="0" distL="114300" distR="114300" simplePos="0" relativeHeight="251659264" behindDoc="0" locked="0" layoutInCell="1" allowOverlap="1" wp14:anchorId="53A89939" wp14:editId="060B04F0">
            <wp:simplePos x="0" y="0"/>
            <wp:positionH relativeFrom="margin">
              <wp:posOffset>7620</wp:posOffset>
            </wp:positionH>
            <wp:positionV relativeFrom="margin">
              <wp:posOffset>8546465</wp:posOffset>
            </wp:positionV>
            <wp:extent cx="2783840" cy="13779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13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7A12" w:rsidRPr="00BF72FA">
        <w:rPr>
          <w:rFonts w:ascii="Helvetica LT CondensedLight" w:hAnsi="Helvetica LT CondensedLight"/>
          <w:b/>
          <w:noProof/>
          <w:color w:val="1E6F38"/>
          <w:sz w:val="24"/>
          <w:szCs w:val="24"/>
          <w:lang w:val="pl-PL" w:eastAsia="pl-PL"/>
        </w:rPr>
        <mc:AlternateContent>
          <mc:Choice Requires="wps">
            <w:drawing>
              <wp:inline distT="0" distB="0" distL="0" distR="0" wp14:anchorId="6FC92DDF" wp14:editId="13F1B72E">
                <wp:extent cx="5868035" cy="365760"/>
                <wp:effectExtent l="635" t="0" r="0" b="0"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8035" cy="365760"/>
                        </a:xfrm>
                        <a:prstGeom prst="rect">
                          <a:avLst/>
                        </a:prstGeom>
                        <a:solidFill>
                          <a:srgbClr val="CFCFC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5586" w:rsidRDefault="00303887" w:rsidP="00EB40C4">
                            <w:pPr>
                              <w:tabs>
                                <w:tab w:val="center" w:pos="4536"/>
                                <w:tab w:val="right" w:pos="8931"/>
                              </w:tabs>
                              <w:spacing w:after="0" w:line="240" w:lineRule="auto"/>
                              <w:ind w:right="-86"/>
                              <w:rPr>
                                <w:rFonts w:ascii="Helvetica LT CondensedLight" w:hAnsi="Helvetica LT CondensedLight" w:cstheme="minorHAnsi"/>
                                <w:b/>
                                <w:sz w:val="28"/>
                                <w:lang w:val="en-US"/>
                              </w:rPr>
                            </w:pPr>
                            <w:hyperlink r:id="rId11" w:history="1">
                              <w:r w:rsidR="008B5586" w:rsidRPr="005C7EA8">
                                <w:rPr>
                                  <w:rStyle w:val="Hipercze"/>
                                  <w:rFonts w:ascii="Helvetica LT CondensedLight" w:hAnsi="Helvetica LT CondensedLight" w:cstheme="minorHAnsi"/>
                                  <w:b/>
                                  <w:color w:val="FFFFFF" w:themeColor="background1"/>
                                  <w:sz w:val="28"/>
                                  <w:lang w:val="en-US"/>
                                </w:rPr>
                                <w:t>www.simaonline.com</w:t>
                              </w:r>
                            </w:hyperlink>
                            <w:r w:rsidR="008B5586" w:rsidRPr="005C7EA8">
                              <w:rPr>
                                <w:rFonts w:ascii="Helvetica LT CondensedLight" w:hAnsi="Helvetica LT CondensedLight" w:cstheme="minorHAnsi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8B5586">
                              <w:rPr>
                                <w:rFonts w:ascii="Helvetica LT CondensedLight" w:hAnsi="Helvetica LT CondensedLight" w:cstheme="minorHAnsi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ab/>
                            </w:r>
                            <w:r w:rsidR="008B5586">
                              <w:rPr>
                                <w:rFonts w:ascii="Helvetica LT CondensedLight" w:hAnsi="Helvetica LT CondensedLight"/>
                                <w:b/>
                                <w:noProof/>
                                <w:sz w:val="24"/>
                                <w:lang w:val="pl-PL" w:eastAsia="pl-PL"/>
                              </w:rPr>
                              <w:drawing>
                                <wp:inline distT="0" distB="0" distL="0" distR="0" wp14:anchorId="5D107A52" wp14:editId="5C31855D">
                                  <wp:extent cx="207010" cy="207010"/>
                                  <wp:effectExtent l="0" t="0" r="2540" b="2540"/>
                                  <wp:docPr id="20" name="Image 20">
                                    <a:hlinkClick xmlns:a="http://schemas.openxmlformats.org/drawingml/2006/main" r:id="rId1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ns titre-1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010" cy="207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5586">
                              <w:rPr>
                                <w:rFonts w:ascii="Helvetica LT CondensedLight" w:hAnsi="Helvetica LT CondensedLight" w:cstheme="minorHAnsi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8B5586">
                              <w:rPr>
                                <w:rFonts w:ascii="Helvetica LT CondensedLight" w:hAnsi="Helvetica LT CondensedLight"/>
                                <w:b/>
                                <w:noProof/>
                                <w:sz w:val="24"/>
                                <w:lang w:val="pl-PL" w:eastAsia="pl-PL"/>
                              </w:rPr>
                              <w:drawing>
                                <wp:inline distT="0" distB="0" distL="0" distR="0" wp14:anchorId="72D61800" wp14:editId="1A63A253">
                                  <wp:extent cx="207010" cy="207010"/>
                                  <wp:effectExtent l="0" t="0" r="2540" b="2540"/>
                                  <wp:docPr id="21" name="Image 21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tter-logo_318-40459 copie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010" cy="207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5586">
                              <w:rPr>
                                <w:rFonts w:ascii="Helvetica LT CondensedLight" w:hAnsi="Helvetica LT CondensedLight" w:cstheme="minorHAnsi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8B5586">
                              <w:rPr>
                                <w:rFonts w:ascii="Helvetica LT CondensedLight" w:hAnsi="Helvetica LT CondensedLight"/>
                                <w:b/>
                                <w:noProof/>
                                <w:sz w:val="24"/>
                                <w:lang w:val="pl-PL" w:eastAsia="pl-PL"/>
                              </w:rPr>
                              <w:drawing>
                                <wp:inline distT="0" distB="0" distL="0" distR="0" wp14:anchorId="7B571A66" wp14:editId="579CA97F">
                                  <wp:extent cx="207010" cy="207010"/>
                                  <wp:effectExtent l="0" t="0" r="2540" b="2540"/>
                                  <wp:docPr id="22" name="Image 22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outube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010" cy="207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5586">
                              <w:rPr>
                                <w:rFonts w:ascii="Helvetica LT CondensedLight" w:hAnsi="Helvetica LT CondensedLight" w:cstheme="minorHAnsi"/>
                                <w:b/>
                                <w:color w:val="FFFFFF" w:themeColor="background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8B5586">
                              <w:rPr>
                                <w:rFonts w:ascii="Helvetica LT CondensedLight" w:hAnsi="Helvetica LT CondensedLight"/>
                                <w:b/>
                                <w:noProof/>
                                <w:sz w:val="24"/>
                                <w:lang w:val="pl-PL" w:eastAsia="pl-PL"/>
                              </w:rPr>
                              <w:drawing>
                                <wp:inline distT="0" distB="0" distL="0" distR="0" wp14:anchorId="301F634D" wp14:editId="3F31459B">
                                  <wp:extent cx="207010" cy="207010"/>
                                  <wp:effectExtent l="0" t="0" r="2540" b="2540"/>
                                  <wp:docPr id="23" name="Image 23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ickr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biLevel thresh="2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7010" cy="207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5586" w:rsidRPr="005C7EA8">
                              <w:rPr>
                                <w:rFonts w:ascii="Helvetica LT CondensedLight" w:hAnsi="Helvetica LT CondensedLight" w:cstheme="minorHAnsi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="008B5586">
                              <w:rPr>
                                <w:rFonts w:ascii="Helvetica LT CondensedLight" w:hAnsi="Helvetica LT CondensedLight" w:cstheme="minorHAnsi"/>
                                <w:sz w:val="32"/>
                                <w:lang w:val="en-US"/>
                              </w:rPr>
                              <w:tab/>
                            </w:r>
                            <w:r w:rsidR="008B5586" w:rsidRPr="00D7691A">
                              <w:rPr>
                                <w:rFonts w:ascii="HelveticaNeueLT Std Lt Cn" w:hAnsi="HelveticaNeueLT Std Lt Cn" w:cstheme="minorHAnsi"/>
                                <w:color w:val="FFFFFF" w:themeColor="background1"/>
                                <w:sz w:val="28"/>
                                <w:lang w:val="en-US"/>
                              </w:rPr>
                              <w:t>#</w:t>
                            </w:r>
                            <w:r w:rsidR="00E656C6">
                              <w:rPr>
                                <w:rFonts w:ascii="HelveticaNeueLT Std Lt Cn" w:hAnsi="HelveticaNeueLT Std Lt Cn" w:cs="Arial"/>
                                <w:color w:val="FFFFFF" w:themeColor="background1"/>
                                <w:sz w:val="28"/>
                                <w:lang w:val="en-US"/>
                              </w:rPr>
                              <w:t>SIMA2017</w:t>
                            </w:r>
                          </w:p>
                          <w:p w:rsidR="008B5586" w:rsidRPr="00B01F44" w:rsidRDefault="008B5586" w:rsidP="00EB40C4">
                            <w:pPr>
                              <w:spacing w:after="0" w:line="240" w:lineRule="auto"/>
                              <w:jc w:val="center"/>
                              <w:rPr>
                                <w:rFonts w:ascii="Helvetica LT CondensedLight" w:hAnsi="Helvetica LT CondensedLight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id="Rectangle 13" o:spid="_x0000_s1026" style="width:462.05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" fillcolor="#cfcfcf" stroked="f" strokeweight="2pt">
                <v:textbox>
                  <w:txbxContent>
                    <w:p w:rsidR="008B5586" w:rsidRDefault="007C3AA3" w:rsidP="00EB40C4">
                      <w:pPr>
                        <w:tabs>
                          <w:tab w:val="center" w:pos="4536"/>
                          <w:tab w:val="right" w:pos="8931"/>
                        </w:tabs>
                        <w:spacing w:after="0" w:line="240" w:lineRule="auto"/>
                        <w:ind w:right="-86"/>
                        <w:rPr>
                          <w:rFonts w:ascii="Helvetica LT CondensedLight" w:hAnsi="Helvetica LT CondensedLight" w:cstheme="minorHAnsi"/>
                          <w:b/>
                          <w:sz w:val="28"/>
                          <w:lang w:val="en-US"/>
                        </w:rPr>
                      </w:pPr>
                      <w:hyperlink r:id="rId20" w:history="1">
                        <w:r w:rsidR="008B5586" w:rsidRPr="005C7EA8">
                          <w:rPr>
                            <w:rStyle w:val="Lienhypertexte"/>
                            <w:rFonts w:ascii="Helvetica LT CondensedLight" w:hAnsi="Helvetica LT CondensedLight" w:cstheme="minorHAnsi"/>
                            <w:b/>
                            <w:color w:val="FFFFFF" w:themeColor="background1"/>
                            <w:sz w:val="28"/>
                            <w:lang w:val="en-US"/>
                          </w:rPr>
                          <w:t>www.simaonline.com</w:t>
                        </w:r>
                      </w:hyperlink>
                      <w:r w:rsidR="008B5586" w:rsidRPr="005C7EA8">
                        <w:rPr>
                          <w:rFonts w:ascii="Helvetica LT CondensedLight" w:hAnsi="Helvetica LT CondensedLight" w:cstheme="minorHAnsi"/>
                          <w:b/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r w:rsidR="008B5586">
                        <w:rPr>
                          <w:rFonts w:ascii="Helvetica LT CondensedLight" w:hAnsi="Helvetica LT CondensedLight" w:cstheme="minorHAnsi"/>
                          <w:b/>
                          <w:color w:val="FFFFFF" w:themeColor="background1"/>
                          <w:sz w:val="28"/>
                          <w:lang w:val="en-US"/>
                        </w:rPr>
                        <w:tab/>
                      </w:r>
                      <w:r w:rsidR="008B5586">
                        <w:rPr>
                          <w:rFonts w:ascii="Helvetica LT CondensedLight" w:hAnsi="Helvetica LT CondensedLight"/>
                          <w:b/>
                          <w:noProof/>
                          <w:sz w:val="24"/>
                        </w:rPr>
                        <w:drawing>
                          <wp:inline distT="0" distB="0" distL="0" distR="0">
                            <wp:extent cx="207010" cy="207010"/>
                            <wp:effectExtent l="0" t="0" r="2540" b="2540"/>
                            <wp:docPr id="20" name="Image 20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ns titre-1.png"/>
                                    <pic:cNvPicPr/>
                                  </pic:nvPicPr>
                                  <pic:blipFill>
                                    <a:blip r:embed="rId22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010" cy="207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5586">
                        <w:rPr>
                          <w:rFonts w:ascii="Helvetica LT CondensedLight" w:hAnsi="Helvetica LT CondensedLight" w:cstheme="minorHAnsi"/>
                          <w:b/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r w:rsidR="008B5586">
                        <w:rPr>
                          <w:rFonts w:ascii="Helvetica LT CondensedLight" w:hAnsi="Helvetica LT CondensedLight"/>
                          <w:b/>
                          <w:noProof/>
                          <w:sz w:val="24"/>
                        </w:rPr>
                        <w:drawing>
                          <wp:inline distT="0" distB="0" distL="0" distR="0">
                            <wp:extent cx="207010" cy="207010"/>
                            <wp:effectExtent l="0" t="0" r="2540" b="2540"/>
                            <wp:docPr id="21" name="Image 21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tter-logo_318-40459 copie.png"/>
                                    <pic:cNvPicPr/>
                                  </pic:nvPicPr>
                                  <pic:blipFill>
                                    <a:blip r:embed="rId24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010" cy="207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5586">
                        <w:rPr>
                          <w:rFonts w:ascii="Helvetica LT CondensedLight" w:hAnsi="Helvetica LT CondensedLight" w:cstheme="minorHAnsi"/>
                          <w:b/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r w:rsidR="008B5586">
                        <w:rPr>
                          <w:rFonts w:ascii="Helvetica LT CondensedLight" w:hAnsi="Helvetica LT CondensedLight"/>
                          <w:b/>
                          <w:noProof/>
                          <w:sz w:val="24"/>
                        </w:rPr>
                        <w:drawing>
                          <wp:inline distT="0" distB="0" distL="0" distR="0">
                            <wp:extent cx="207010" cy="207010"/>
                            <wp:effectExtent l="0" t="0" r="2540" b="2540"/>
                            <wp:docPr id="22" name="Image 22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outube.png"/>
                                    <pic:cNvPicPr/>
                                  </pic:nvPicPr>
                                  <pic:blipFill>
                                    <a:blip r:embed="rId26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010" cy="207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5586">
                        <w:rPr>
                          <w:rFonts w:ascii="Helvetica LT CondensedLight" w:hAnsi="Helvetica LT CondensedLight" w:cstheme="minorHAnsi"/>
                          <w:b/>
                          <w:color w:val="FFFFFF" w:themeColor="background1"/>
                          <w:sz w:val="28"/>
                          <w:lang w:val="en-US"/>
                        </w:rPr>
                        <w:t xml:space="preserve"> </w:t>
                      </w:r>
                      <w:r w:rsidR="008B5586">
                        <w:rPr>
                          <w:rFonts w:ascii="Helvetica LT CondensedLight" w:hAnsi="Helvetica LT CondensedLight"/>
                          <w:b/>
                          <w:noProof/>
                          <w:sz w:val="24"/>
                        </w:rPr>
                        <w:drawing>
                          <wp:inline distT="0" distB="0" distL="0" distR="0">
                            <wp:extent cx="207010" cy="207010"/>
                            <wp:effectExtent l="0" t="0" r="2540" b="2540"/>
                            <wp:docPr id="23" name="Image 23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ickr.png"/>
                                    <pic:cNvPicPr/>
                                  </pic:nvPicPr>
                                  <pic:blipFill>
                                    <a:blip r:embed="rId28">
                                      <a:biLevel thresh="2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7010" cy="207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B5586" w:rsidRPr="005C7EA8">
                        <w:rPr>
                          <w:rFonts w:ascii="Helvetica LT CondensedLight" w:hAnsi="Helvetica LT CondensedLight" w:cstheme="minorHAnsi"/>
                          <w:sz w:val="32"/>
                          <w:lang w:val="en-US"/>
                        </w:rPr>
                        <w:t xml:space="preserve"> </w:t>
                      </w:r>
                      <w:r w:rsidR="008B5586">
                        <w:rPr>
                          <w:rFonts w:ascii="Helvetica LT CondensedLight" w:hAnsi="Helvetica LT CondensedLight" w:cstheme="minorHAnsi"/>
                          <w:sz w:val="32"/>
                          <w:lang w:val="en-US"/>
                        </w:rPr>
                        <w:tab/>
                      </w:r>
                      <w:r w:rsidR="008B5586" w:rsidRPr="00D7691A">
                        <w:rPr>
                          <w:rFonts w:ascii="HelveticaNeueLT Std Lt Cn" w:hAnsi="HelveticaNeueLT Std Lt Cn" w:cstheme="minorHAnsi"/>
                          <w:color w:val="FFFFFF" w:themeColor="background1"/>
                          <w:sz w:val="28"/>
                          <w:lang w:val="en-US"/>
                        </w:rPr>
                        <w:t>#</w:t>
                      </w:r>
                      <w:r w:rsidR="00E656C6">
                        <w:rPr>
                          <w:rFonts w:ascii="HelveticaNeueLT Std Lt Cn" w:hAnsi="HelveticaNeueLT Std Lt Cn" w:cs="Arial"/>
                          <w:color w:val="FFFFFF" w:themeColor="background1"/>
                          <w:sz w:val="28"/>
                          <w:lang w:val="en-US"/>
                        </w:rPr>
                        <w:t>SIMA2017</w:t>
                      </w:r>
                    </w:p>
                    <w:p w:rsidR="008B5586" w:rsidRPr="00B01F44" w:rsidRDefault="008B5586" w:rsidP="00EB40C4">
                      <w:pPr>
                        <w:spacing w:after="0" w:line="240" w:lineRule="auto"/>
                        <w:jc w:val="center"/>
                        <w:rPr>
                          <w:rFonts w:ascii="Helvetica LT CondensedLight" w:hAnsi="Helvetica LT CondensedLight"/>
                          <w:b/>
                          <w:sz w:val="24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CE66C0" w:rsidRPr="00BF72FA" w:rsidRDefault="00CE66C0" w:rsidP="00B01F44">
      <w:pPr>
        <w:spacing w:after="0" w:line="240" w:lineRule="auto"/>
        <w:rPr>
          <w:rFonts w:ascii="Helvetica LT CondensedLight" w:hAnsi="Helvetica LT CondensedLight" w:cstheme="minorHAnsi"/>
          <w:b/>
          <w:sz w:val="14"/>
          <w:szCs w:val="24"/>
          <w:lang w:val="pl-PL"/>
        </w:rPr>
      </w:pPr>
    </w:p>
    <w:p w:rsidR="00CE66C0" w:rsidRPr="00BF72FA" w:rsidRDefault="00F97E6D" w:rsidP="00B01F44">
      <w:pPr>
        <w:spacing w:after="0" w:line="240" w:lineRule="auto"/>
        <w:rPr>
          <w:rFonts w:cstheme="minorHAnsi"/>
          <w:b/>
          <w:color w:val="B8B8B8"/>
          <w:sz w:val="16"/>
          <w:szCs w:val="24"/>
          <w:lang w:val="pl-PL"/>
        </w:rPr>
      </w:pPr>
      <w:r w:rsidRPr="00BF72FA">
        <w:rPr>
          <w:rFonts w:cstheme="minorHAnsi"/>
          <w:b/>
          <w:color w:val="B8B8B8"/>
          <w:sz w:val="16"/>
          <w:szCs w:val="24"/>
          <w:lang w:val="pl-PL"/>
        </w:rPr>
        <w:t>Grupa</w:t>
      </w:r>
      <w:r w:rsidR="00CE66C0" w:rsidRPr="00BF72FA">
        <w:rPr>
          <w:rFonts w:cstheme="minorHAnsi"/>
          <w:b/>
          <w:color w:val="B8B8B8"/>
          <w:sz w:val="16"/>
          <w:szCs w:val="24"/>
          <w:lang w:val="pl-PL"/>
        </w:rPr>
        <w:t xml:space="preserve"> COMEXPOSIUM</w:t>
      </w:r>
    </w:p>
    <w:p w:rsidR="00F97E6D" w:rsidRPr="00BF72FA" w:rsidRDefault="00F97E6D" w:rsidP="00F97E6D">
      <w:pPr>
        <w:spacing w:line="240" w:lineRule="auto"/>
        <w:jc w:val="both"/>
        <w:rPr>
          <w:rFonts w:ascii="Calibri" w:hAnsi="Calibri" w:cs="Arial"/>
          <w:color w:val="274782"/>
          <w:sz w:val="18"/>
          <w:szCs w:val="18"/>
          <w:lang w:val="pl-PL"/>
        </w:rPr>
      </w:pPr>
      <w:r w:rsidRPr="00BF72FA">
        <w:rPr>
          <w:rFonts w:ascii="Calibri" w:hAnsi="Calibri" w:cs="Arial"/>
          <w:color w:val="274782"/>
          <w:sz w:val="18"/>
          <w:szCs w:val="18"/>
          <w:lang w:val="pl-PL"/>
        </w:rPr>
        <w:t>Grupa COMEXPOSIUM, jeden ze światowy</w:t>
      </w:r>
      <w:r w:rsidR="00F96DE4">
        <w:rPr>
          <w:rFonts w:ascii="Calibri" w:hAnsi="Calibri" w:cs="Arial"/>
          <w:color w:val="274782"/>
          <w:sz w:val="18"/>
          <w:szCs w:val="18"/>
          <w:lang w:val="pl-PL"/>
        </w:rPr>
        <w:t xml:space="preserve">ch liderów </w:t>
      </w:r>
      <w:r w:rsidR="006C454F" w:rsidRPr="00BF72FA">
        <w:rPr>
          <w:rFonts w:ascii="Calibri" w:hAnsi="Calibri" w:cs="Arial"/>
          <w:color w:val="274782"/>
          <w:sz w:val="18"/>
          <w:szCs w:val="18"/>
          <w:lang w:val="pl-PL"/>
        </w:rPr>
        <w:t>branży targowej</w:t>
      </w:r>
      <w:r w:rsidRPr="00BF72FA">
        <w:rPr>
          <w:rFonts w:ascii="Calibri" w:hAnsi="Calibri" w:cs="Arial"/>
          <w:color w:val="274782"/>
          <w:sz w:val="18"/>
          <w:szCs w:val="18"/>
          <w:lang w:val="pl-PL"/>
        </w:rPr>
        <w:t xml:space="preserve">, </w:t>
      </w:r>
      <w:r w:rsidR="006C454F" w:rsidRPr="00BF72FA">
        <w:rPr>
          <w:rFonts w:ascii="Calibri" w:hAnsi="Calibri" w:cs="Arial"/>
          <w:color w:val="274782"/>
          <w:sz w:val="18"/>
          <w:szCs w:val="18"/>
          <w:lang w:val="pl-PL"/>
        </w:rPr>
        <w:t>organizuje</w:t>
      </w:r>
      <w:r w:rsidRPr="00BF72FA">
        <w:rPr>
          <w:rFonts w:ascii="Calibri" w:hAnsi="Calibri" w:cs="Arial"/>
          <w:color w:val="274782"/>
          <w:sz w:val="18"/>
          <w:szCs w:val="18"/>
          <w:lang w:val="pl-PL"/>
        </w:rPr>
        <w:t> </w:t>
      </w:r>
      <w:r w:rsidRPr="00BF72FA">
        <w:rPr>
          <w:rFonts w:ascii="Calibri" w:hAnsi="Calibri" w:cs="Arial"/>
          <w:b/>
          <w:color w:val="274782"/>
          <w:sz w:val="18"/>
          <w:szCs w:val="18"/>
          <w:lang w:val="pl-PL"/>
        </w:rPr>
        <w:t xml:space="preserve">ponad 170 </w:t>
      </w:r>
      <w:r w:rsidR="006C454F" w:rsidRPr="00BF72FA">
        <w:rPr>
          <w:rFonts w:ascii="Calibri" w:hAnsi="Calibri" w:cs="Arial"/>
          <w:b/>
          <w:color w:val="274782"/>
          <w:sz w:val="18"/>
          <w:szCs w:val="18"/>
          <w:lang w:val="pl-PL"/>
        </w:rPr>
        <w:t>imprez</w:t>
      </w:r>
      <w:r w:rsidRPr="00BF72FA">
        <w:rPr>
          <w:rFonts w:ascii="Calibri" w:hAnsi="Calibri" w:cs="Arial"/>
          <w:b/>
          <w:color w:val="274782"/>
          <w:sz w:val="18"/>
          <w:szCs w:val="18"/>
          <w:lang w:val="pl-PL"/>
        </w:rPr>
        <w:t xml:space="preserve"> </w:t>
      </w:r>
      <w:proofErr w:type="spellStart"/>
      <w:r w:rsidRPr="00BF72FA">
        <w:rPr>
          <w:rFonts w:ascii="Calibri" w:hAnsi="Calibri" w:cs="Arial"/>
          <w:b/>
          <w:color w:val="274782"/>
          <w:sz w:val="18"/>
          <w:szCs w:val="18"/>
          <w:lang w:val="pl-PL"/>
        </w:rPr>
        <w:t>BtoC</w:t>
      </w:r>
      <w:proofErr w:type="spellEnd"/>
      <w:r w:rsidRPr="00BF72FA">
        <w:rPr>
          <w:rFonts w:ascii="Calibri" w:hAnsi="Calibri" w:cs="Arial"/>
          <w:b/>
          <w:color w:val="274782"/>
          <w:sz w:val="18"/>
          <w:szCs w:val="18"/>
          <w:lang w:val="pl-PL"/>
        </w:rPr>
        <w:t xml:space="preserve"> i </w:t>
      </w:r>
      <w:proofErr w:type="spellStart"/>
      <w:r w:rsidRPr="00BF72FA">
        <w:rPr>
          <w:rFonts w:ascii="Calibri" w:hAnsi="Calibri" w:cs="Arial"/>
          <w:b/>
          <w:color w:val="274782"/>
          <w:sz w:val="18"/>
          <w:szCs w:val="18"/>
          <w:lang w:val="pl-PL"/>
        </w:rPr>
        <w:t>BtoB</w:t>
      </w:r>
      <w:proofErr w:type="spellEnd"/>
      <w:r w:rsidRPr="00BF72FA">
        <w:rPr>
          <w:rFonts w:ascii="Calibri" w:hAnsi="Calibri" w:cs="Arial"/>
          <w:color w:val="274782"/>
          <w:sz w:val="18"/>
          <w:szCs w:val="18"/>
          <w:lang w:val="pl-PL"/>
        </w:rPr>
        <w:t>, w  11 sektorach – m.in. w branży żywności, rolnictwa, mody, cyfryzacji, bezpieczeństwa, budownictwa, high-</w:t>
      </w:r>
      <w:proofErr w:type="spellStart"/>
      <w:r w:rsidRPr="00BF72FA">
        <w:rPr>
          <w:rFonts w:ascii="Calibri" w:hAnsi="Calibri" w:cs="Arial"/>
          <w:color w:val="274782"/>
          <w:sz w:val="18"/>
          <w:szCs w:val="18"/>
          <w:lang w:val="pl-PL"/>
        </w:rPr>
        <w:t>tech</w:t>
      </w:r>
      <w:proofErr w:type="spellEnd"/>
      <w:r w:rsidRPr="00BF72FA">
        <w:rPr>
          <w:rFonts w:ascii="Calibri" w:hAnsi="Calibri" w:cs="Arial"/>
          <w:color w:val="274782"/>
          <w:sz w:val="18"/>
          <w:szCs w:val="18"/>
          <w:lang w:val="pl-PL"/>
        </w:rPr>
        <w:t xml:space="preserve">, optyki i transportu. Targi organizowane przez COMEXPOSIUM </w:t>
      </w:r>
      <w:r w:rsidR="006C454F" w:rsidRPr="00BF72FA">
        <w:rPr>
          <w:rFonts w:ascii="Calibri" w:hAnsi="Calibri" w:cs="Arial"/>
          <w:color w:val="274782"/>
          <w:sz w:val="18"/>
          <w:szCs w:val="18"/>
          <w:lang w:val="pl-PL"/>
        </w:rPr>
        <w:t>gromadzą</w:t>
      </w:r>
      <w:r w:rsidRPr="00BF72FA">
        <w:rPr>
          <w:rFonts w:ascii="Calibri" w:hAnsi="Calibri" w:cs="Arial"/>
          <w:color w:val="274782"/>
          <w:sz w:val="18"/>
          <w:szCs w:val="18"/>
          <w:lang w:val="pl-PL"/>
        </w:rPr>
        <w:t xml:space="preserve"> </w:t>
      </w:r>
      <w:r w:rsidRPr="00BF72FA">
        <w:rPr>
          <w:rFonts w:ascii="Calibri" w:hAnsi="Calibri" w:cs="Arial"/>
          <w:b/>
          <w:color w:val="274782"/>
          <w:sz w:val="18"/>
          <w:szCs w:val="18"/>
          <w:lang w:val="pl-PL"/>
        </w:rPr>
        <w:t>45 000 wystawców</w:t>
      </w:r>
      <w:r w:rsidRPr="00BF72FA">
        <w:rPr>
          <w:rFonts w:ascii="Calibri" w:hAnsi="Calibri" w:cs="Arial"/>
          <w:color w:val="274782"/>
          <w:sz w:val="18"/>
          <w:szCs w:val="18"/>
          <w:lang w:val="pl-PL"/>
        </w:rPr>
        <w:t xml:space="preserve"> i ponad </w:t>
      </w:r>
      <w:r w:rsidRPr="00BF72FA">
        <w:rPr>
          <w:rFonts w:ascii="Calibri" w:hAnsi="Calibri" w:cs="Arial"/>
          <w:b/>
          <w:color w:val="274782"/>
          <w:sz w:val="18"/>
          <w:szCs w:val="18"/>
          <w:lang w:val="pl-PL"/>
        </w:rPr>
        <w:t>3 miliony odwiedzających w</w:t>
      </w:r>
      <w:r w:rsidRPr="00BF72FA">
        <w:rPr>
          <w:rFonts w:ascii="Calibri" w:hAnsi="Calibri" w:cs="Arial"/>
          <w:color w:val="274782"/>
          <w:sz w:val="18"/>
          <w:szCs w:val="18"/>
          <w:lang w:val="pl-PL"/>
        </w:rPr>
        <w:t xml:space="preserve"> </w:t>
      </w:r>
      <w:r w:rsidRPr="00BF72FA">
        <w:rPr>
          <w:rFonts w:ascii="Calibri" w:hAnsi="Calibri" w:cs="Arial"/>
          <w:b/>
          <w:color w:val="274782"/>
          <w:sz w:val="18"/>
          <w:szCs w:val="18"/>
          <w:lang w:val="pl-PL"/>
        </w:rPr>
        <w:t>26 krajach świata</w:t>
      </w:r>
      <w:r w:rsidRPr="00BF72FA">
        <w:rPr>
          <w:rFonts w:ascii="Calibri" w:hAnsi="Calibri" w:cs="Arial"/>
          <w:color w:val="274782"/>
          <w:sz w:val="18"/>
          <w:szCs w:val="18"/>
          <w:lang w:val="pl-PL"/>
        </w:rPr>
        <w:t xml:space="preserve">. </w:t>
      </w:r>
      <w:proofErr w:type="spellStart"/>
      <w:r w:rsidRPr="00BF72FA">
        <w:rPr>
          <w:rFonts w:ascii="Calibri" w:hAnsi="Calibri" w:cs="Arial"/>
          <w:color w:val="274782"/>
          <w:sz w:val="18"/>
          <w:szCs w:val="18"/>
          <w:lang w:val="pl-PL"/>
        </w:rPr>
        <w:t>Comexposium</w:t>
      </w:r>
      <w:proofErr w:type="spellEnd"/>
      <w:r w:rsidRPr="00BF72FA">
        <w:rPr>
          <w:rFonts w:ascii="Calibri" w:hAnsi="Calibri" w:cs="Arial"/>
          <w:color w:val="274782"/>
          <w:sz w:val="18"/>
          <w:szCs w:val="18"/>
          <w:lang w:val="pl-PL"/>
        </w:rPr>
        <w:t xml:space="preserve"> rozwija swą dzia</w:t>
      </w:r>
      <w:r w:rsidR="006C454F" w:rsidRPr="00BF72FA">
        <w:rPr>
          <w:rFonts w:ascii="Calibri" w:hAnsi="Calibri" w:cs="Arial"/>
          <w:color w:val="274782"/>
          <w:sz w:val="18"/>
          <w:szCs w:val="18"/>
          <w:lang w:val="pl-PL"/>
        </w:rPr>
        <w:t>łalność w 30 krajach, w tym m. i</w:t>
      </w:r>
      <w:r w:rsidRPr="00BF72FA">
        <w:rPr>
          <w:rFonts w:ascii="Calibri" w:hAnsi="Calibri" w:cs="Arial"/>
          <w:color w:val="274782"/>
          <w:sz w:val="18"/>
          <w:szCs w:val="18"/>
          <w:lang w:val="pl-PL"/>
        </w:rPr>
        <w:t>n. w : Algierii, Argentynie, Australii, Belgii, Brazylii, Hiszpanii, Kanadzie, Chinach, Niemczech, Indiach, Indonezji, Japonii, Korei, Monako, Holandii, Włoszech, Nowej Zelandii, Filipinach, Katarze, Rosji, Singapurze, , Tajlandii, Turcji, ZEA, Wielkiej Brytanii, Stanach Zjednoczonych.</w:t>
      </w:r>
    </w:p>
    <w:p w:rsidR="003B1CE9" w:rsidRPr="00BF72FA" w:rsidRDefault="003B1CE9" w:rsidP="00525D1C">
      <w:pPr>
        <w:spacing w:after="0" w:line="240" w:lineRule="auto"/>
        <w:rPr>
          <w:rFonts w:cs="Arial"/>
          <w:b/>
          <w:smallCaps/>
          <w:color w:val="EA6448"/>
          <w:sz w:val="18"/>
          <w:szCs w:val="10"/>
          <w:lang w:val="pl-PL"/>
        </w:rPr>
      </w:pPr>
    </w:p>
    <w:p w:rsidR="00F97E6D" w:rsidRPr="00BF72FA" w:rsidRDefault="00F97E6D" w:rsidP="007E24E0">
      <w:pPr>
        <w:spacing w:after="0" w:line="240" w:lineRule="auto"/>
        <w:rPr>
          <w:rFonts w:cs="Arial"/>
          <w:b/>
          <w:smallCaps/>
          <w:color w:val="EA6448"/>
          <w:sz w:val="20"/>
          <w:szCs w:val="20"/>
          <w:lang w:val="pl-PL"/>
        </w:rPr>
      </w:pPr>
    </w:p>
    <w:p w:rsidR="00F97E6D" w:rsidRPr="00BF72FA" w:rsidRDefault="00F97E6D" w:rsidP="007E24E0">
      <w:pPr>
        <w:spacing w:after="0" w:line="240" w:lineRule="auto"/>
        <w:rPr>
          <w:rFonts w:cs="Arial"/>
          <w:b/>
          <w:smallCaps/>
          <w:color w:val="EA6448"/>
          <w:sz w:val="20"/>
          <w:szCs w:val="20"/>
          <w:lang w:val="pl-PL"/>
        </w:rPr>
      </w:pPr>
    </w:p>
    <w:p w:rsidR="00F97E6D" w:rsidRPr="00BF72FA" w:rsidRDefault="00F97E6D" w:rsidP="007E24E0">
      <w:pPr>
        <w:spacing w:after="0" w:line="240" w:lineRule="auto"/>
        <w:rPr>
          <w:rFonts w:cs="Arial"/>
          <w:b/>
          <w:smallCaps/>
          <w:color w:val="EA6448"/>
          <w:sz w:val="20"/>
          <w:szCs w:val="20"/>
          <w:lang w:val="pl-PL"/>
        </w:rPr>
      </w:pPr>
    </w:p>
    <w:p w:rsidR="00F97E6D" w:rsidRPr="00BF72FA" w:rsidRDefault="00F97E6D" w:rsidP="00F97E6D">
      <w:pPr>
        <w:rPr>
          <w:i/>
          <w:iCs/>
          <w:lang w:val="pl-PL"/>
        </w:rPr>
      </w:pPr>
    </w:p>
    <w:p w:rsidR="00F97E6D" w:rsidRPr="00BF72FA" w:rsidRDefault="00F97E6D" w:rsidP="00F97E6D">
      <w:pPr>
        <w:spacing w:after="0" w:line="240" w:lineRule="auto"/>
        <w:jc w:val="center"/>
        <w:rPr>
          <w:rFonts w:eastAsia="Times New Roman" w:cs="Arial"/>
          <w:sz w:val="24"/>
          <w:szCs w:val="24"/>
          <w:lang w:val="pl-PL"/>
        </w:rPr>
      </w:pPr>
      <w:r w:rsidRPr="00BF72FA">
        <w:rPr>
          <w:rFonts w:eastAsia="Times New Roman" w:cs="Arial"/>
          <w:sz w:val="24"/>
          <w:szCs w:val="24"/>
          <w:lang w:val="pl-PL"/>
        </w:rPr>
        <w:t>Przedstawicielstwo targów SIMA-SIMAGENA w Polsce :</w:t>
      </w:r>
    </w:p>
    <w:p w:rsidR="00F97E6D" w:rsidRPr="00BF72FA" w:rsidRDefault="00F97E6D" w:rsidP="00F97E6D">
      <w:pPr>
        <w:spacing w:after="0" w:line="240" w:lineRule="auto"/>
        <w:jc w:val="center"/>
        <w:rPr>
          <w:rFonts w:eastAsia="Times New Roman" w:cs="Arial"/>
          <w:b/>
          <w:sz w:val="24"/>
          <w:szCs w:val="24"/>
          <w:lang w:val="pl-PL"/>
        </w:rPr>
      </w:pPr>
      <w:r w:rsidRPr="00BF72FA">
        <w:rPr>
          <w:rFonts w:eastAsia="Times New Roman" w:cs="Arial"/>
          <w:b/>
          <w:sz w:val="24"/>
          <w:szCs w:val="24"/>
          <w:lang w:val="pl-PL"/>
        </w:rPr>
        <w:t>Międzynarodowe Targi Francuskie</w:t>
      </w:r>
    </w:p>
    <w:p w:rsidR="00F97E6D" w:rsidRPr="00BF72FA" w:rsidRDefault="00F97E6D" w:rsidP="00F97E6D">
      <w:pPr>
        <w:spacing w:after="0" w:line="240" w:lineRule="auto"/>
        <w:jc w:val="center"/>
        <w:rPr>
          <w:rFonts w:eastAsia="Times New Roman" w:cs="Arial"/>
          <w:sz w:val="24"/>
          <w:szCs w:val="24"/>
          <w:lang w:val="pl-PL"/>
        </w:rPr>
      </w:pPr>
      <w:r w:rsidRPr="00BF72FA">
        <w:rPr>
          <w:rFonts w:eastAsia="Times New Roman" w:cs="Arial"/>
          <w:sz w:val="24"/>
          <w:szCs w:val="24"/>
          <w:lang w:val="pl-PL"/>
        </w:rPr>
        <w:t>Warszawa, tel. 22 815 64 55  fax 22 815 64 80  e-mail :  promopol@it.pl</w:t>
      </w:r>
    </w:p>
    <w:p w:rsidR="00F97E6D" w:rsidRPr="00BF72FA" w:rsidRDefault="00F97E6D" w:rsidP="00F97E6D">
      <w:pPr>
        <w:rPr>
          <w:i/>
          <w:iCs/>
          <w:lang w:val="pl-PL"/>
        </w:rPr>
      </w:pPr>
    </w:p>
    <w:p w:rsidR="00F97E6D" w:rsidRPr="00F96DE4" w:rsidRDefault="00F97E6D" w:rsidP="00F97E6D">
      <w:pPr>
        <w:spacing w:after="0" w:line="240" w:lineRule="auto"/>
        <w:jc w:val="center"/>
        <w:rPr>
          <w:rFonts w:cs="Arial"/>
          <w:b/>
          <w:smallCaps/>
          <w:sz w:val="20"/>
          <w:szCs w:val="20"/>
        </w:rPr>
      </w:pPr>
      <w:r w:rsidRPr="00F96DE4">
        <w:rPr>
          <w:rFonts w:cs="Arial"/>
          <w:b/>
          <w:smallCaps/>
          <w:color w:val="EA6448"/>
          <w:sz w:val="20"/>
          <w:szCs w:val="20"/>
        </w:rPr>
        <w:t xml:space="preserve">Kontakt dla prasy :: </w:t>
      </w:r>
      <w:r w:rsidRPr="00F96DE4">
        <w:rPr>
          <w:rFonts w:cs="Arial"/>
          <w:b/>
          <w:smallCaps/>
          <w:sz w:val="20"/>
          <w:szCs w:val="20"/>
        </w:rPr>
        <w:t>CLC Communications</w:t>
      </w:r>
    </w:p>
    <w:p w:rsidR="00F97E6D" w:rsidRPr="00F96DE4" w:rsidRDefault="00F97E6D" w:rsidP="00F97E6D">
      <w:pPr>
        <w:spacing w:after="0" w:line="240" w:lineRule="auto"/>
        <w:jc w:val="center"/>
        <w:rPr>
          <w:rFonts w:ascii="Calibri Light" w:hAnsi="Calibri Light" w:cs="Arial"/>
          <w:sz w:val="18"/>
          <w:szCs w:val="16"/>
        </w:rPr>
      </w:pPr>
      <w:r w:rsidRPr="00F96DE4">
        <w:rPr>
          <w:rFonts w:ascii="Calibri Light" w:hAnsi="Calibri Light" w:cs="Arial"/>
          <w:sz w:val="18"/>
          <w:szCs w:val="16"/>
        </w:rPr>
        <w:t>Jérôme Saczewski / Elisabeth Meston / Marion Sarrio</w:t>
      </w:r>
    </w:p>
    <w:p w:rsidR="00F97E6D" w:rsidRPr="00F96DE4" w:rsidRDefault="00F97E6D" w:rsidP="00F97E6D">
      <w:pPr>
        <w:spacing w:after="0" w:line="240" w:lineRule="auto"/>
        <w:jc w:val="center"/>
        <w:rPr>
          <w:rFonts w:ascii="Calibri Light" w:hAnsi="Calibri Light" w:cs="Arial"/>
          <w:sz w:val="18"/>
          <w:szCs w:val="16"/>
        </w:rPr>
      </w:pPr>
      <w:r w:rsidRPr="00F96DE4">
        <w:rPr>
          <w:rFonts w:ascii="Calibri Light" w:hAnsi="Calibri Light" w:cs="Arial"/>
          <w:sz w:val="18"/>
          <w:szCs w:val="16"/>
        </w:rPr>
        <w:t>6, rue de Rome - 75008 Paris - Tel. : +00 33 (0)1 42 93 04 04</w:t>
      </w:r>
    </w:p>
    <w:p w:rsidR="00F97E6D" w:rsidRPr="00F96DE4" w:rsidRDefault="00303887" w:rsidP="00F97E6D">
      <w:pPr>
        <w:spacing w:after="0" w:line="240" w:lineRule="auto"/>
        <w:jc w:val="center"/>
        <w:rPr>
          <w:rStyle w:val="Hipercze"/>
          <w:rFonts w:ascii="Calibri Light" w:hAnsi="Calibri Light" w:cs="Arial"/>
          <w:sz w:val="18"/>
          <w:szCs w:val="16"/>
        </w:rPr>
      </w:pPr>
      <w:hyperlink r:id="rId29" w:history="1">
        <w:r w:rsidR="00F97E6D" w:rsidRPr="00F96DE4">
          <w:rPr>
            <w:rStyle w:val="Hipercze"/>
            <w:rFonts w:ascii="Calibri Light" w:hAnsi="Calibri Light" w:cs="Arial"/>
            <w:sz w:val="18"/>
            <w:szCs w:val="16"/>
          </w:rPr>
          <w:t>j.saczewski@clccom.com</w:t>
        </w:r>
      </w:hyperlink>
      <w:hyperlink r:id="rId30" w:history="1">
        <w:r w:rsidR="00F97E6D" w:rsidRPr="00F96DE4">
          <w:rPr>
            <w:rStyle w:val="Hipercze"/>
            <w:rFonts w:ascii="Calibri Light" w:hAnsi="Calibri Light" w:cs="Arial"/>
            <w:sz w:val="18"/>
            <w:szCs w:val="16"/>
          </w:rPr>
          <w:t>/e.meston@clccom.com</w:t>
        </w:r>
      </w:hyperlink>
      <w:hyperlink r:id="rId31" w:history="1">
        <w:r w:rsidR="00F97E6D" w:rsidRPr="00F96DE4">
          <w:rPr>
            <w:rStyle w:val="Hipercze"/>
            <w:rFonts w:ascii="Calibri Light" w:hAnsi="Calibri Light" w:cs="Arial"/>
            <w:sz w:val="18"/>
            <w:szCs w:val="16"/>
          </w:rPr>
          <w:t>/m.sarrio@clccom.com</w:t>
        </w:r>
      </w:hyperlink>
    </w:p>
    <w:p w:rsidR="00F97E6D" w:rsidRPr="00F96DE4" w:rsidRDefault="00F97E6D" w:rsidP="00F97E6D">
      <w:pPr>
        <w:spacing w:after="0" w:line="240" w:lineRule="auto"/>
        <w:jc w:val="center"/>
        <w:rPr>
          <w:rFonts w:cstheme="minorHAnsi"/>
          <w:b/>
          <w:sz w:val="24"/>
        </w:rPr>
      </w:pPr>
    </w:p>
    <w:sectPr w:rsidR="00F97E6D" w:rsidRPr="00F96DE4" w:rsidSect="00912347">
      <w:headerReference w:type="default" r:id="rId32"/>
      <w:headerReference w:type="first" r:id="rId33"/>
      <w:pgSz w:w="11906" w:h="16838"/>
      <w:pgMar w:top="964" w:right="1417" w:bottom="284" w:left="1276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887" w:rsidRDefault="00303887" w:rsidP="008E6820">
      <w:pPr>
        <w:spacing w:after="0" w:line="240" w:lineRule="auto"/>
      </w:pPr>
      <w:r>
        <w:separator/>
      </w:r>
    </w:p>
  </w:endnote>
  <w:endnote w:type="continuationSeparator" w:id="0">
    <w:p w:rsidR="00303887" w:rsidRDefault="00303887" w:rsidP="008E6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etica LT CondensedLight">
    <w:altName w:val="Arial Narrow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NeueLT Std Lt C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887" w:rsidRDefault="00303887" w:rsidP="008E6820">
      <w:pPr>
        <w:spacing w:after="0" w:line="240" w:lineRule="auto"/>
      </w:pPr>
      <w:r>
        <w:separator/>
      </w:r>
    </w:p>
  </w:footnote>
  <w:footnote w:type="continuationSeparator" w:id="0">
    <w:p w:rsidR="00303887" w:rsidRDefault="00303887" w:rsidP="008E6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586" w:rsidRDefault="008B5586">
    <w:pPr>
      <w:pStyle w:val="Nagwek"/>
    </w:pPr>
    <w:r w:rsidRPr="004E03D7">
      <w:rPr>
        <w:rFonts w:cstheme="minorHAnsi"/>
        <w:noProof/>
        <w:lang w:val="pl-PL"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-810260</wp:posOffset>
          </wp:positionH>
          <wp:positionV relativeFrom="margin">
            <wp:posOffset>-617855</wp:posOffset>
          </wp:positionV>
          <wp:extent cx="7562215" cy="629920"/>
          <wp:effectExtent l="0" t="0" r="635" b="0"/>
          <wp:wrapSquare wrapText="bothSides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62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586" w:rsidRDefault="008B5586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margin">
            <wp:posOffset>3971290</wp:posOffset>
          </wp:positionH>
          <wp:positionV relativeFrom="margin">
            <wp:posOffset>-48895</wp:posOffset>
          </wp:positionV>
          <wp:extent cx="1961278" cy="1304925"/>
          <wp:effectExtent l="0" t="0" r="127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o INNOVATION fond blan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1278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E03D7">
      <w:rPr>
        <w:rFonts w:cstheme="minorHAnsi"/>
        <w:noProof/>
        <w:lang w:val="pl-PL"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-810260</wp:posOffset>
          </wp:positionH>
          <wp:positionV relativeFrom="margin">
            <wp:posOffset>-619125</wp:posOffset>
          </wp:positionV>
          <wp:extent cx="7562215" cy="629920"/>
          <wp:effectExtent l="0" t="0" r="635" b="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629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3031B"/>
    <w:multiLevelType w:val="hybridMultilevel"/>
    <w:tmpl w:val="AE801B64"/>
    <w:lvl w:ilvl="0" w:tplc="A5FC31B2">
      <w:numFmt w:val="bullet"/>
      <w:lvlText w:val="-"/>
      <w:lvlJc w:val="left"/>
      <w:pPr>
        <w:ind w:left="720" w:hanging="360"/>
      </w:pPr>
      <w:rPr>
        <w:rFonts w:ascii="Helvetica LT CondensedLight" w:eastAsiaTheme="minorHAnsi" w:hAnsi="Helvetica LT CondensedLigh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1B50F0"/>
    <w:multiLevelType w:val="hybridMultilevel"/>
    <w:tmpl w:val="A6C69B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CD4188"/>
    <w:multiLevelType w:val="hybridMultilevel"/>
    <w:tmpl w:val="F8AC9C78"/>
    <w:lvl w:ilvl="0" w:tplc="A5FC31B2">
      <w:numFmt w:val="bullet"/>
      <w:lvlText w:val="-"/>
      <w:lvlJc w:val="left"/>
      <w:pPr>
        <w:ind w:left="720" w:hanging="360"/>
      </w:pPr>
      <w:rPr>
        <w:rFonts w:ascii="Helvetica LT CondensedLight" w:eastAsiaTheme="minorHAnsi" w:hAnsi="Helvetica LT CondensedLigh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F33B8F"/>
    <w:multiLevelType w:val="hybridMultilevel"/>
    <w:tmpl w:val="1478B840"/>
    <w:lvl w:ilvl="0" w:tplc="5B44A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A6448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94736B"/>
    <w:multiLevelType w:val="hybridMultilevel"/>
    <w:tmpl w:val="475AC620"/>
    <w:lvl w:ilvl="0" w:tplc="5B44A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A6448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EE475C"/>
    <w:multiLevelType w:val="hybridMultilevel"/>
    <w:tmpl w:val="B93A90EC"/>
    <w:lvl w:ilvl="0" w:tplc="A5FC31B2">
      <w:numFmt w:val="bullet"/>
      <w:lvlText w:val="-"/>
      <w:lvlJc w:val="left"/>
      <w:pPr>
        <w:ind w:left="720" w:hanging="360"/>
      </w:pPr>
      <w:rPr>
        <w:rFonts w:ascii="Helvetica LT CondensedLight" w:eastAsiaTheme="minorHAnsi" w:hAnsi="Helvetica LT CondensedLigh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C914BE"/>
    <w:multiLevelType w:val="hybridMultilevel"/>
    <w:tmpl w:val="BDDEA6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F077CD"/>
    <w:multiLevelType w:val="hybridMultilevel"/>
    <w:tmpl w:val="F3E2ED6C"/>
    <w:lvl w:ilvl="0" w:tplc="A5FC31B2">
      <w:numFmt w:val="bullet"/>
      <w:lvlText w:val="-"/>
      <w:lvlJc w:val="left"/>
      <w:pPr>
        <w:ind w:left="720" w:hanging="360"/>
      </w:pPr>
      <w:rPr>
        <w:rFonts w:ascii="Helvetica LT CondensedLight" w:eastAsiaTheme="minorHAnsi" w:hAnsi="Helvetica LT CondensedLight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7203FF"/>
    <w:multiLevelType w:val="hybridMultilevel"/>
    <w:tmpl w:val="FE48AE10"/>
    <w:lvl w:ilvl="0" w:tplc="5B44A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A6448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93395C"/>
    <w:multiLevelType w:val="hybridMultilevel"/>
    <w:tmpl w:val="5958F63C"/>
    <w:lvl w:ilvl="0" w:tplc="68A88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FE15C5"/>
    <w:multiLevelType w:val="hybridMultilevel"/>
    <w:tmpl w:val="B800899A"/>
    <w:lvl w:ilvl="0" w:tplc="68A88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891554"/>
    <w:multiLevelType w:val="hybridMultilevel"/>
    <w:tmpl w:val="CC36C1B6"/>
    <w:lvl w:ilvl="0" w:tplc="68A88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EF7961"/>
    <w:multiLevelType w:val="hybridMultilevel"/>
    <w:tmpl w:val="9F4249B4"/>
    <w:lvl w:ilvl="0" w:tplc="5B44A4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EA6448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3E74F6"/>
    <w:multiLevelType w:val="hybridMultilevel"/>
    <w:tmpl w:val="B3EE68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13"/>
  </w:num>
  <w:num w:numId="6">
    <w:abstractNumId w:val="6"/>
  </w:num>
  <w:num w:numId="7">
    <w:abstractNumId w:val="0"/>
  </w:num>
  <w:num w:numId="8">
    <w:abstractNumId w:val="10"/>
  </w:num>
  <w:num w:numId="9">
    <w:abstractNumId w:val="9"/>
  </w:num>
  <w:num w:numId="10">
    <w:abstractNumId w:val="11"/>
  </w:num>
  <w:num w:numId="11">
    <w:abstractNumId w:val="8"/>
  </w:num>
  <w:num w:numId="12">
    <w:abstractNumId w:val="3"/>
  </w:num>
  <w:num w:numId="13">
    <w:abstractNumId w:val="4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820"/>
    <w:rsid w:val="0003736A"/>
    <w:rsid w:val="00080005"/>
    <w:rsid w:val="000A06BF"/>
    <w:rsid w:val="000A38C8"/>
    <w:rsid w:val="000B636A"/>
    <w:rsid w:val="000C00B4"/>
    <w:rsid w:val="000E0345"/>
    <w:rsid w:val="000E2D76"/>
    <w:rsid w:val="000E5403"/>
    <w:rsid w:val="000F77DF"/>
    <w:rsid w:val="00100189"/>
    <w:rsid w:val="00117DEC"/>
    <w:rsid w:val="00121BDF"/>
    <w:rsid w:val="00145D36"/>
    <w:rsid w:val="00151810"/>
    <w:rsid w:val="001664B6"/>
    <w:rsid w:val="001821F6"/>
    <w:rsid w:val="001B0C05"/>
    <w:rsid w:val="001B0E3F"/>
    <w:rsid w:val="001B6E3D"/>
    <w:rsid w:val="001C37F0"/>
    <w:rsid w:val="001D5BFE"/>
    <w:rsid w:val="001D7450"/>
    <w:rsid w:val="001D7BE8"/>
    <w:rsid w:val="001E4039"/>
    <w:rsid w:val="00207047"/>
    <w:rsid w:val="00234393"/>
    <w:rsid w:val="00240271"/>
    <w:rsid w:val="0024093C"/>
    <w:rsid w:val="00254152"/>
    <w:rsid w:val="00260507"/>
    <w:rsid w:val="00282B12"/>
    <w:rsid w:val="00296E1B"/>
    <w:rsid w:val="002F2C70"/>
    <w:rsid w:val="00303887"/>
    <w:rsid w:val="00327A12"/>
    <w:rsid w:val="0039187E"/>
    <w:rsid w:val="003929C8"/>
    <w:rsid w:val="003B1CE9"/>
    <w:rsid w:val="003C01CD"/>
    <w:rsid w:val="00400E1F"/>
    <w:rsid w:val="004010D8"/>
    <w:rsid w:val="00424D88"/>
    <w:rsid w:val="004504F8"/>
    <w:rsid w:val="00456EB1"/>
    <w:rsid w:val="00470C7A"/>
    <w:rsid w:val="00486992"/>
    <w:rsid w:val="004D1182"/>
    <w:rsid w:val="004E2C8B"/>
    <w:rsid w:val="004F5505"/>
    <w:rsid w:val="00502FF3"/>
    <w:rsid w:val="005241E7"/>
    <w:rsid w:val="00525D1C"/>
    <w:rsid w:val="00546C08"/>
    <w:rsid w:val="0058432D"/>
    <w:rsid w:val="005B5CC8"/>
    <w:rsid w:val="005C4A81"/>
    <w:rsid w:val="005C7EA8"/>
    <w:rsid w:val="005D0D35"/>
    <w:rsid w:val="005F78D7"/>
    <w:rsid w:val="0060513F"/>
    <w:rsid w:val="006664EA"/>
    <w:rsid w:val="00691D35"/>
    <w:rsid w:val="006A725D"/>
    <w:rsid w:val="006C454F"/>
    <w:rsid w:val="006D40A1"/>
    <w:rsid w:val="006E1034"/>
    <w:rsid w:val="007309C0"/>
    <w:rsid w:val="007508BF"/>
    <w:rsid w:val="00767319"/>
    <w:rsid w:val="007831C1"/>
    <w:rsid w:val="007A050C"/>
    <w:rsid w:val="007B549A"/>
    <w:rsid w:val="007B688D"/>
    <w:rsid w:val="007C3AA3"/>
    <w:rsid w:val="007C52F9"/>
    <w:rsid w:val="007E24E0"/>
    <w:rsid w:val="00803FC2"/>
    <w:rsid w:val="00812AB9"/>
    <w:rsid w:val="00815C00"/>
    <w:rsid w:val="00845FBF"/>
    <w:rsid w:val="00853A76"/>
    <w:rsid w:val="00880F5C"/>
    <w:rsid w:val="008B062D"/>
    <w:rsid w:val="008B5586"/>
    <w:rsid w:val="008C0A51"/>
    <w:rsid w:val="008C265A"/>
    <w:rsid w:val="008C379F"/>
    <w:rsid w:val="008E6820"/>
    <w:rsid w:val="00912347"/>
    <w:rsid w:val="0093711B"/>
    <w:rsid w:val="00947091"/>
    <w:rsid w:val="009C651B"/>
    <w:rsid w:val="009E72A5"/>
    <w:rsid w:val="009F25B3"/>
    <w:rsid w:val="00A00005"/>
    <w:rsid w:val="00A14A5C"/>
    <w:rsid w:val="00A15374"/>
    <w:rsid w:val="00A3283F"/>
    <w:rsid w:val="00A547F5"/>
    <w:rsid w:val="00A61F9B"/>
    <w:rsid w:val="00A950F8"/>
    <w:rsid w:val="00AE03FE"/>
    <w:rsid w:val="00AE0ABC"/>
    <w:rsid w:val="00AF4515"/>
    <w:rsid w:val="00B01F44"/>
    <w:rsid w:val="00B2244F"/>
    <w:rsid w:val="00B23F43"/>
    <w:rsid w:val="00B46DCA"/>
    <w:rsid w:val="00B6485A"/>
    <w:rsid w:val="00B803A3"/>
    <w:rsid w:val="00B84E83"/>
    <w:rsid w:val="00BA45D9"/>
    <w:rsid w:val="00BC0B41"/>
    <w:rsid w:val="00BC2A9C"/>
    <w:rsid w:val="00BF72FA"/>
    <w:rsid w:val="00C217D5"/>
    <w:rsid w:val="00C62876"/>
    <w:rsid w:val="00C62A33"/>
    <w:rsid w:val="00CB2E5E"/>
    <w:rsid w:val="00CB6137"/>
    <w:rsid w:val="00CE66C0"/>
    <w:rsid w:val="00D21319"/>
    <w:rsid w:val="00D362E9"/>
    <w:rsid w:val="00D7691A"/>
    <w:rsid w:val="00DA4B68"/>
    <w:rsid w:val="00DC2323"/>
    <w:rsid w:val="00DC446D"/>
    <w:rsid w:val="00DD501B"/>
    <w:rsid w:val="00E42167"/>
    <w:rsid w:val="00E57B6B"/>
    <w:rsid w:val="00E656C6"/>
    <w:rsid w:val="00E66ACD"/>
    <w:rsid w:val="00EB40C4"/>
    <w:rsid w:val="00EC7256"/>
    <w:rsid w:val="00F06447"/>
    <w:rsid w:val="00F12BC2"/>
    <w:rsid w:val="00F203C4"/>
    <w:rsid w:val="00F3259D"/>
    <w:rsid w:val="00F652C6"/>
    <w:rsid w:val="00F96DE4"/>
    <w:rsid w:val="00F97E6D"/>
    <w:rsid w:val="00FA6AE7"/>
    <w:rsid w:val="00FC1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6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6820"/>
  </w:style>
  <w:style w:type="paragraph" w:styleId="Stopka">
    <w:name w:val="footer"/>
    <w:basedOn w:val="Normalny"/>
    <w:link w:val="StopkaZnak"/>
    <w:uiPriority w:val="99"/>
    <w:unhideWhenUsed/>
    <w:rsid w:val="008E6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6820"/>
  </w:style>
  <w:style w:type="paragraph" w:styleId="Tekstdymka">
    <w:name w:val="Balloon Text"/>
    <w:basedOn w:val="Normalny"/>
    <w:link w:val="TekstdymkaZnak"/>
    <w:uiPriority w:val="99"/>
    <w:semiHidden/>
    <w:unhideWhenUsed/>
    <w:rsid w:val="008E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682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C2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C232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01F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6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6820"/>
  </w:style>
  <w:style w:type="paragraph" w:styleId="Stopka">
    <w:name w:val="footer"/>
    <w:basedOn w:val="Normalny"/>
    <w:link w:val="StopkaZnak"/>
    <w:uiPriority w:val="99"/>
    <w:unhideWhenUsed/>
    <w:rsid w:val="008E68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6820"/>
  </w:style>
  <w:style w:type="paragraph" w:styleId="Tekstdymka">
    <w:name w:val="Balloon Text"/>
    <w:basedOn w:val="Normalny"/>
    <w:link w:val="TekstdymkaZnak"/>
    <w:uiPriority w:val="99"/>
    <w:semiHidden/>
    <w:unhideWhenUsed/>
    <w:rsid w:val="008E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682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C2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C232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01F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25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www.flickr.com/photos/simaparis/" TargetMode="External"/><Relationship Id="rId26" Type="http://schemas.openxmlformats.org/officeDocument/2006/relationships/image" Target="media/image40.png"/><Relationship Id="rId3" Type="http://schemas.openxmlformats.org/officeDocument/2006/relationships/styles" Target="styles.xml"/><Relationship Id="rId21" Type="http://schemas.openxmlformats.org/officeDocument/2006/relationships/hyperlink" Target="https://www.facebook.com/SIMA.france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facebook.com/SIMA.france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youtube.com/user/simaTVparis" TargetMode="External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user/simaTVparis" TargetMode="External"/><Relationship Id="rId20" Type="http://schemas.openxmlformats.org/officeDocument/2006/relationships/hyperlink" Target="https://www.simaonline.com/" TargetMode="External"/><Relationship Id="rId29" Type="http://schemas.openxmlformats.org/officeDocument/2006/relationships/hyperlink" Target="mailto:j.saczewski@clccom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imaonline.com/" TargetMode="External"/><Relationship Id="rId24" Type="http://schemas.openxmlformats.org/officeDocument/2006/relationships/image" Target="media/image30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twitter.com/sima_paris" TargetMode="External"/><Relationship Id="rId28" Type="http://schemas.openxmlformats.org/officeDocument/2006/relationships/image" Target="media/image50.png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hyperlink" Target="mailto:/m.sarrio@clccom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twitter.com/sima_paris" TargetMode="External"/><Relationship Id="rId22" Type="http://schemas.openxmlformats.org/officeDocument/2006/relationships/image" Target="media/image20.png"/><Relationship Id="rId27" Type="http://schemas.openxmlformats.org/officeDocument/2006/relationships/hyperlink" Target="https://www.flickr.com/photos/simaparis/" TargetMode="External"/><Relationship Id="rId30" Type="http://schemas.openxmlformats.org/officeDocument/2006/relationships/hyperlink" Target="mailto:/e.meston@clccom.com" TargetMode="Externa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1D58AC-002E-4AA2-B571-DD9C6BEDD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565</Words>
  <Characters>3394</Characters>
  <Application>Microsoft Office Word</Application>
  <DocSecurity>0</DocSecurity>
  <Lines>28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Comexposium</Company>
  <LinksUpToDate>false</LinksUpToDate>
  <CharactersWithSpaces>3952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Sarrio</dc:creator>
  <cp:lastModifiedBy>Andrzej Bereda</cp:lastModifiedBy>
  <cp:revision>12</cp:revision>
  <cp:lastPrinted>2017-03-02T16:30:00Z</cp:lastPrinted>
  <dcterms:created xsi:type="dcterms:W3CDTF">2017-03-06T10:01:00Z</dcterms:created>
  <dcterms:modified xsi:type="dcterms:W3CDTF">2017-03-09T11:21:00Z</dcterms:modified>
</cp:coreProperties>
</file>