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10F04" w:rsidTr="009669CE">
        <w:tc>
          <w:tcPr>
            <w:tcW w:w="4606" w:type="dxa"/>
          </w:tcPr>
          <w:p w:rsidR="00810F04" w:rsidRDefault="00810F04" w:rsidP="008E4E65">
            <w:pPr>
              <w:rPr>
                <w:rFonts w:asciiTheme="minorHAnsi" w:hAnsiTheme="minorHAnsi"/>
                <w:color w:val="7F7F7F" w:themeColor="text1" w:themeTint="80"/>
                <w:szCs w:val="24"/>
              </w:rPr>
            </w:pPr>
            <w:r>
              <w:rPr>
                <w:rFonts w:asciiTheme="minorHAnsi" w:hAnsiTheme="minorHAnsi"/>
                <w:noProof/>
                <w:color w:val="7F7F7F" w:themeColor="text1" w:themeTint="80"/>
                <w:lang w:val="pl-PL" w:eastAsia="pl-PL"/>
              </w:rPr>
              <w:drawing>
                <wp:inline distT="0" distB="0" distL="0" distR="0" wp14:anchorId="360F3373" wp14:editId="003599EC">
                  <wp:extent cx="2095500" cy="1338522"/>
                  <wp:effectExtent l="1905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mat Paris posi date 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26" cy="133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10F04" w:rsidRDefault="00810F04" w:rsidP="008E4E65">
            <w:pPr>
              <w:rPr>
                <w:rFonts w:asciiTheme="minorHAnsi" w:hAnsiTheme="minorHAnsi"/>
                <w:color w:val="7F7F7F" w:themeColor="text1" w:themeTint="80"/>
                <w:szCs w:val="24"/>
              </w:rPr>
            </w:pPr>
          </w:p>
        </w:tc>
      </w:tr>
      <w:tr w:rsidR="00810F04" w:rsidTr="009669CE">
        <w:tc>
          <w:tcPr>
            <w:tcW w:w="4606" w:type="dxa"/>
          </w:tcPr>
          <w:p w:rsidR="00810F04" w:rsidRDefault="00810F04" w:rsidP="008E4E65">
            <w:pPr>
              <w:rPr>
                <w:rFonts w:asciiTheme="minorHAnsi" w:hAnsiTheme="minorHAnsi"/>
                <w:color w:val="7F7F7F" w:themeColor="text1" w:themeTint="80"/>
                <w:szCs w:val="24"/>
              </w:rPr>
            </w:pPr>
          </w:p>
          <w:p w:rsidR="00882D64" w:rsidRDefault="00882D64" w:rsidP="008E4E65">
            <w:pPr>
              <w:rPr>
                <w:rFonts w:asciiTheme="minorHAnsi" w:hAnsiTheme="minorHAnsi"/>
                <w:color w:val="7F7F7F" w:themeColor="text1" w:themeTint="80"/>
                <w:szCs w:val="24"/>
              </w:rPr>
            </w:pPr>
          </w:p>
        </w:tc>
        <w:tc>
          <w:tcPr>
            <w:tcW w:w="4606" w:type="dxa"/>
          </w:tcPr>
          <w:p w:rsidR="00882D64" w:rsidRDefault="00882D64" w:rsidP="00810F04">
            <w:pPr>
              <w:jc w:val="right"/>
              <w:rPr>
                <w:rFonts w:asciiTheme="minorHAnsi" w:hAnsiTheme="minorHAnsi"/>
                <w:color w:val="7F7F7F" w:themeColor="text1" w:themeTint="80"/>
              </w:rPr>
            </w:pPr>
          </w:p>
          <w:p w:rsidR="00810F04" w:rsidRPr="00810F04" w:rsidRDefault="004F459A" w:rsidP="00810F04">
            <w:pPr>
              <w:jc w:val="right"/>
              <w:rPr>
                <w:rFonts w:asciiTheme="minorHAnsi" w:hAnsiTheme="minorHAnsi"/>
                <w:color w:val="7F7F7F" w:themeColor="text1" w:themeTint="80"/>
              </w:rPr>
            </w:pPr>
            <w:r>
              <w:rPr>
                <w:rFonts w:asciiTheme="minorHAnsi" w:hAnsiTheme="minorHAnsi"/>
                <w:color w:val="7F7F7F" w:themeColor="text1" w:themeTint="80"/>
              </w:rPr>
              <w:t>28</w:t>
            </w:r>
            <w:r w:rsidR="00810F04" w:rsidRPr="00456F36">
              <w:rPr>
                <w:rFonts w:asciiTheme="minorHAnsi" w:hAnsiTheme="minorHAnsi"/>
                <w:color w:val="7F7F7F" w:themeColor="text1" w:themeTint="80"/>
              </w:rPr>
              <w:t xml:space="preserve"> </w:t>
            </w:r>
            <w:r w:rsidR="007C7486">
              <w:rPr>
                <w:rFonts w:asciiTheme="minorHAnsi" w:hAnsiTheme="minorHAnsi"/>
                <w:color w:val="7F7F7F" w:themeColor="text1" w:themeTint="80"/>
              </w:rPr>
              <w:t>kwietnia</w:t>
            </w:r>
            <w:r w:rsidR="00810F04">
              <w:rPr>
                <w:rFonts w:asciiTheme="minorHAnsi" w:hAnsiTheme="minorHAnsi"/>
                <w:color w:val="7F7F7F" w:themeColor="text1" w:themeTint="80"/>
              </w:rPr>
              <w:t xml:space="preserve"> </w:t>
            </w:r>
            <w:r w:rsidR="00810F04" w:rsidRPr="00A46BD0">
              <w:rPr>
                <w:rFonts w:asciiTheme="minorHAnsi" w:hAnsiTheme="minorHAnsi"/>
                <w:color w:val="7F7F7F" w:themeColor="text1" w:themeTint="80"/>
              </w:rPr>
              <w:t>201</w:t>
            </w:r>
            <w:r w:rsidR="00810F04">
              <w:rPr>
                <w:rFonts w:asciiTheme="minorHAnsi" w:hAnsiTheme="minorHAnsi"/>
                <w:color w:val="7F7F7F" w:themeColor="text1" w:themeTint="80"/>
              </w:rPr>
              <w:t>5</w:t>
            </w:r>
            <w:r w:rsidR="00BC7E14">
              <w:rPr>
                <w:rFonts w:asciiTheme="minorHAnsi" w:hAnsiTheme="minorHAnsi"/>
                <w:color w:val="7F7F7F" w:themeColor="text1" w:themeTint="80"/>
              </w:rPr>
              <w:t xml:space="preserve"> r.</w:t>
            </w:r>
          </w:p>
        </w:tc>
      </w:tr>
      <w:tr w:rsidR="00882D64" w:rsidTr="009669CE">
        <w:tc>
          <w:tcPr>
            <w:tcW w:w="4606" w:type="dxa"/>
          </w:tcPr>
          <w:p w:rsidR="00882D64" w:rsidRDefault="00882D64" w:rsidP="008E4E65">
            <w:pPr>
              <w:rPr>
                <w:rFonts w:asciiTheme="minorHAnsi" w:hAnsiTheme="minorHAnsi"/>
                <w:color w:val="7F7F7F" w:themeColor="text1" w:themeTint="80"/>
                <w:szCs w:val="24"/>
              </w:rPr>
            </w:pPr>
          </w:p>
        </w:tc>
        <w:tc>
          <w:tcPr>
            <w:tcW w:w="4606" w:type="dxa"/>
          </w:tcPr>
          <w:p w:rsidR="00882D64" w:rsidRDefault="00882D64" w:rsidP="00810F04">
            <w:pPr>
              <w:jc w:val="right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810F04" w:rsidRPr="00281E82" w:rsidTr="009669CE">
        <w:tc>
          <w:tcPr>
            <w:tcW w:w="9212" w:type="dxa"/>
            <w:gridSpan w:val="2"/>
          </w:tcPr>
          <w:p w:rsidR="00810F04" w:rsidRPr="007C7486" w:rsidRDefault="00810F04" w:rsidP="00810F04">
            <w:pPr>
              <w:jc w:val="both"/>
              <w:rPr>
                <w:rFonts w:asciiTheme="minorHAnsi" w:hAnsiTheme="minorHAnsi"/>
                <w:color w:val="7F7F7F" w:themeColor="text1" w:themeTint="80"/>
                <w:sz w:val="4"/>
                <w:szCs w:val="4"/>
                <w:lang w:val="pl-PL"/>
              </w:rPr>
            </w:pPr>
          </w:p>
          <w:p w:rsidR="00810F04" w:rsidRPr="007C7486" w:rsidRDefault="007C7486" w:rsidP="00810F04">
            <w:pPr>
              <w:pBdr>
                <w:top w:val="single" w:sz="12" w:space="1" w:color="FFC000"/>
                <w:bottom w:val="single" w:sz="12" w:space="1" w:color="FFC000"/>
              </w:pBdr>
              <w:jc w:val="center"/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  <w:lang w:val="pl-PL"/>
              </w:rPr>
            </w:pPr>
            <w:r w:rsidRPr="007C7486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  <w:lang w:val="pl-PL"/>
              </w:rPr>
              <w:t>Komunikat prasowy</w:t>
            </w:r>
            <w:r w:rsidR="004F459A" w:rsidRPr="007C7486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  <w:lang w:val="pl-PL"/>
              </w:rPr>
              <w:t xml:space="preserve">: </w:t>
            </w:r>
            <w:r w:rsidRPr="007C7486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  <w:lang w:val="pl-PL"/>
              </w:rPr>
              <w:t>Bilans targów</w:t>
            </w:r>
            <w:r w:rsidR="000E1323" w:rsidRPr="007C7486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  <w:lang w:val="pl-PL"/>
              </w:rPr>
              <w:t xml:space="preserve"> </w:t>
            </w:r>
            <w:r w:rsidR="006C3A9B" w:rsidRPr="007C7486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  <w:lang w:val="pl-PL"/>
              </w:rPr>
              <w:t>INTERMAT</w:t>
            </w:r>
            <w:r w:rsidR="000E1323" w:rsidRPr="007C7486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  <w:lang w:val="pl-PL"/>
              </w:rPr>
              <w:t xml:space="preserve"> 2015</w:t>
            </w:r>
          </w:p>
          <w:p w:rsidR="00810F04" w:rsidRPr="007C7486" w:rsidRDefault="00810F04" w:rsidP="008E4E65">
            <w:pPr>
              <w:rPr>
                <w:rFonts w:asciiTheme="minorHAnsi" w:hAnsiTheme="minorHAnsi"/>
                <w:color w:val="7F7F7F" w:themeColor="text1" w:themeTint="80"/>
                <w:sz w:val="4"/>
                <w:szCs w:val="4"/>
                <w:lang w:val="pl-PL"/>
              </w:rPr>
            </w:pPr>
          </w:p>
        </w:tc>
      </w:tr>
      <w:tr w:rsidR="00AA168A" w:rsidRPr="00BC7E14" w:rsidTr="009669CE">
        <w:tc>
          <w:tcPr>
            <w:tcW w:w="9212" w:type="dxa"/>
            <w:gridSpan w:val="2"/>
          </w:tcPr>
          <w:p w:rsidR="00882D64" w:rsidRPr="00BC7E14" w:rsidRDefault="00882D64" w:rsidP="00675889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  <w:lang w:val="pl-PL"/>
              </w:rPr>
            </w:pPr>
          </w:p>
          <w:p w:rsidR="00AA168A" w:rsidRPr="00BC7E14" w:rsidRDefault="00A304C8" w:rsidP="007C7486">
            <w:pPr>
              <w:jc w:val="center"/>
              <w:rPr>
                <w:b/>
                <w:sz w:val="26"/>
                <w:szCs w:val="26"/>
                <w:lang w:val="pl-PL"/>
              </w:rPr>
            </w:pPr>
            <w:r w:rsidRPr="00BC7E14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  <w:lang w:val="pl-PL"/>
              </w:rPr>
              <w:br/>
            </w:r>
            <w:r w:rsidR="007C7486" w:rsidRPr="00BC7E14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  <w:lang w:val="pl-PL"/>
              </w:rPr>
              <w:t>Dynamiczna edycja targów</w:t>
            </w:r>
            <w:r w:rsidR="007C7486" w:rsidRPr="00BC7E14">
              <w:rPr>
                <w:lang w:val="pl-PL"/>
              </w:rPr>
              <w:t xml:space="preserve"> </w:t>
            </w:r>
            <w:r w:rsidR="007C7486" w:rsidRPr="00BC7E14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  <w:lang w:val="pl-PL"/>
              </w:rPr>
              <w:t>o zdecydowanie międzynarodowym charakterze</w:t>
            </w:r>
            <w:r w:rsidR="00AA168A" w:rsidRPr="00BC7E14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  <w:lang w:val="pl-PL"/>
              </w:rPr>
              <w:t>!</w:t>
            </w:r>
          </w:p>
        </w:tc>
      </w:tr>
      <w:tr w:rsidR="00810F04" w:rsidRPr="00BC7E14" w:rsidTr="009669CE">
        <w:tc>
          <w:tcPr>
            <w:tcW w:w="4606" w:type="dxa"/>
          </w:tcPr>
          <w:p w:rsidR="00810F04" w:rsidRPr="00BC7E14" w:rsidRDefault="00810F04" w:rsidP="008E4E65">
            <w:pPr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</w:pPr>
          </w:p>
        </w:tc>
        <w:tc>
          <w:tcPr>
            <w:tcW w:w="4606" w:type="dxa"/>
          </w:tcPr>
          <w:p w:rsidR="00810F04" w:rsidRPr="00BC7E14" w:rsidRDefault="00810F04" w:rsidP="008E4E65">
            <w:pPr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</w:pPr>
          </w:p>
        </w:tc>
      </w:tr>
      <w:tr w:rsidR="00810F04" w:rsidRPr="00ED2D36" w:rsidTr="009669CE">
        <w:tc>
          <w:tcPr>
            <w:tcW w:w="9212" w:type="dxa"/>
            <w:gridSpan w:val="2"/>
          </w:tcPr>
          <w:p w:rsidR="00A110DB" w:rsidRPr="00ED2D36" w:rsidRDefault="007C7486" w:rsidP="00AA168A">
            <w:pPr>
              <w:jc w:val="both"/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</w:pP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10. edycja targów </w:t>
            </w:r>
            <w:r w:rsidR="00AA168A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INTERMAT 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zakończyła się </w:t>
            </w:r>
            <w:r w:rsidR="004560CF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25 kwietnia 2015 r. W ciągu 6</w:t>
            </w:r>
            <w:r w:rsidR="00A110DB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dni trwania imprezy odnotowano</w:t>
            </w:r>
            <w:r w:rsidR="004560CF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</w:t>
            </w:r>
            <w:r w:rsidR="00A110DB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183 000</w:t>
            </w:r>
            <w:r w:rsidR="004560CF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wejść i 131 624 odwiedzających</w:t>
            </w:r>
            <w:r w:rsidR="00A110DB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. Wynik ten stanowi lekki spadek (-8,5 %) w </w:t>
            </w:r>
            <w:r w:rsidR="00ED2D36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porównaniu</w:t>
            </w:r>
            <w:r w:rsidR="00A110DB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z 2012 rokiem, kiedy zanotowano rekordową frekwencję, jest jednak satysfakcjonujący biorąc pod uwagę trudną sytuację gospodarczą. </w:t>
            </w:r>
          </w:p>
          <w:p w:rsidR="00AA168A" w:rsidRPr="00ED2D36" w:rsidRDefault="00712911" w:rsidP="00AA168A">
            <w:pPr>
              <w:jc w:val="both"/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</w:pP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Targi </w:t>
            </w:r>
            <w:r w:rsidR="0014544A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INTERMAT wzmocniły swój międzynarodowy charakter. 35% odwiedzających stanowili goście zagraniczni </w:t>
            </w:r>
            <w:r w:rsidR="00ED2D36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pochodzących</w:t>
            </w:r>
            <w:r w:rsidR="0014544A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ze 168 krajów, w tym z Bliskiego Wschodu, Afryki Północnej i Turcji, które były licznie reprezentowane podczas tegorocznej edycji</w:t>
            </w:r>
            <w:r w:rsidR="00A07FE5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.</w:t>
            </w:r>
          </w:p>
          <w:p w:rsidR="00AA168A" w:rsidRPr="00ED2D36" w:rsidRDefault="00AA168A" w:rsidP="00AA168A">
            <w:pPr>
              <w:jc w:val="both"/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pl-PL"/>
              </w:rPr>
            </w:pPr>
          </w:p>
          <w:p w:rsidR="00AA168A" w:rsidRPr="00ED2D36" w:rsidRDefault="00BD1D66" w:rsidP="00AA168A">
            <w:pPr>
              <w:jc w:val="both"/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</w:pP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Dla </w:t>
            </w:r>
            <w:r w:rsidR="00AA168A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1 410 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wystawców </w:t>
            </w:r>
            <w:r w:rsidR="00AA168A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(+</w:t>
            </w:r>
            <w:r w:rsidR="007A2A04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</w:t>
            </w:r>
            <w:r w:rsidR="00AA168A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5%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vs 2012 r.</w:t>
            </w:r>
            <w:r w:rsidR="00AA168A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)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organizowane co trzy lata targi </w:t>
            </w:r>
            <w:r w:rsidR="00AA168A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INTERMAT 2015 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są znakomitą okazją do </w:t>
            </w:r>
            <w:r w:rsidR="006F400C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przygotowania się na przyszłość, dzięki silnej pozycji salonu na rynkach międzynarodowych</w:t>
            </w:r>
            <w:r w:rsidR="002D54B1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,</w:t>
            </w:r>
            <w:r w:rsidR="006F400C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w szczególności w krajach strefy EMEA (Europy, Bliskiego Wchodu i Afryki) </w:t>
            </w:r>
            <w:r w:rsidR="002D54B1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oraz za sprawą obecności na targach profesjonalistów odpowiedzialnych za realizację projektów inwestycyjnych, z których wiele zostało</w:t>
            </w:r>
            <w:r w:rsidR="002277F3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</w:t>
            </w:r>
            <w:r w:rsidR="002D54B1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doprecyzowanych podczas trwania naszego salonu.   </w:t>
            </w:r>
          </w:p>
          <w:p w:rsidR="00AA168A" w:rsidRPr="00ED2D36" w:rsidRDefault="00AA168A" w:rsidP="00AA168A">
            <w:pPr>
              <w:jc w:val="both"/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pl-PL"/>
              </w:rPr>
            </w:pPr>
          </w:p>
          <w:p w:rsidR="00810F04" w:rsidRPr="00ED2D36" w:rsidRDefault="002277F3" w:rsidP="00AA168A">
            <w:pPr>
              <w:jc w:val="both"/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</w:pP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Dla </w:t>
            </w:r>
            <w:r w:rsidR="00AA168A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Maryvonne Lanoë,</w:t>
            </w:r>
            <w:r w:rsidRPr="00ED2D36">
              <w:rPr>
                <w:lang w:val="pl-PL"/>
              </w:rPr>
              <w:t xml:space="preserve"> 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Komisarza Generalnego Targów  </w:t>
            </w:r>
            <w:r w:rsidR="00A309E3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„Salon </w:t>
            </w:r>
            <w:r w:rsidR="00AA168A" w:rsidRPr="00ED2D36">
              <w:rPr>
                <w:rFonts w:asciiTheme="minorHAnsi" w:hAnsiTheme="minorHAnsi"/>
                <w:i/>
                <w:color w:val="7F7F7F" w:themeColor="text1" w:themeTint="80"/>
                <w:szCs w:val="24"/>
                <w:lang w:val="pl-PL"/>
              </w:rPr>
              <w:t xml:space="preserve">INTERMAT 2015 </w:t>
            </w:r>
            <w:r w:rsidR="00A309E3" w:rsidRPr="00ED2D36">
              <w:rPr>
                <w:rFonts w:asciiTheme="minorHAnsi" w:hAnsiTheme="minorHAnsi"/>
                <w:i/>
                <w:color w:val="7F7F7F" w:themeColor="text1" w:themeTint="80"/>
                <w:szCs w:val="24"/>
                <w:lang w:val="pl-PL"/>
              </w:rPr>
              <w:t>zapowiada powrót dobrej koniunktury na rynkach międzynarodowych. Obecność na targach wykwalifikowanych profesjonalistów, często odpowiedzialnych za ważne projekty infrastrukturalne sprawiła, że tegoroczna edycja była bardzo dynamiczna i pozwala z nadzieją patrzeć na przedstawicieli branży”.</w:t>
            </w:r>
          </w:p>
          <w:p w:rsidR="00AA168A" w:rsidRPr="00ED2D36" w:rsidRDefault="00AA168A" w:rsidP="00AA168A">
            <w:pPr>
              <w:jc w:val="both"/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  <w:tr w:rsidR="00623F8D" w:rsidRPr="00ED2D36" w:rsidTr="009669CE">
        <w:tc>
          <w:tcPr>
            <w:tcW w:w="9212" w:type="dxa"/>
            <w:gridSpan w:val="2"/>
          </w:tcPr>
          <w:p w:rsidR="00623F8D" w:rsidRPr="00ED2D36" w:rsidRDefault="00A231A1" w:rsidP="00623F8D">
            <w:pPr>
              <w:jc w:val="both"/>
              <w:rPr>
                <w:rFonts w:asciiTheme="minorHAnsi" w:hAnsiTheme="minorHAnsi"/>
                <w:b/>
                <w:color w:val="7F7F7F" w:themeColor="text1" w:themeTint="80"/>
                <w:szCs w:val="24"/>
                <w:lang w:val="pl-PL"/>
              </w:rPr>
            </w:pPr>
            <w:r w:rsidRPr="00ED2D36">
              <w:rPr>
                <w:rFonts w:asciiTheme="minorHAnsi" w:hAnsiTheme="minorHAnsi"/>
                <w:b/>
                <w:color w:val="7F7F7F" w:themeColor="text1" w:themeTint="80"/>
                <w:szCs w:val="24"/>
                <w:lang w:val="pl-PL"/>
              </w:rPr>
              <w:t xml:space="preserve">Udana premiera salonu </w:t>
            </w:r>
            <w:r w:rsidR="00623F8D" w:rsidRPr="00ED2D36">
              <w:rPr>
                <w:rFonts w:asciiTheme="minorHAnsi" w:hAnsiTheme="minorHAnsi"/>
                <w:b/>
                <w:color w:val="7F7F7F" w:themeColor="text1" w:themeTint="80"/>
                <w:szCs w:val="24"/>
                <w:lang w:val="pl-PL"/>
              </w:rPr>
              <w:t>World of Concrete Europe</w:t>
            </w:r>
            <w:r w:rsidR="00E60D67" w:rsidRPr="00ED2D36">
              <w:rPr>
                <w:rFonts w:asciiTheme="minorHAnsi" w:hAnsiTheme="minorHAnsi"/>
                <w:b/>
                <w:color w:val="7F7F7F" w:themeColor="text1" w:themeTint="80"/>
                <w:szCs w:val="24"/>
                <w:lang w:val="pl-PL"/>
              </w:rPr>
              <w:t xml:space="preserve"> </w:t>
            </w:r>
          </w:p>
          <w:p w:rsidR="00623F8D" w:rsidRPr="00ED2D36" w:rsidRDefault="004644C5" w:rsidP="00AA168A">
            <w:pPr>
              <w:jc w:val="both"/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</w:pP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Pierwsza edycja salonu </w:t>
            </w:r>
            <w:r w:rsidR="00623F8D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World of Concrete Europe 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zorganizowanego przez targi </w:t>
            </w:r>
            <w:r w:rsidR="00623F8D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INTERMAT 2015 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stanowiła </w:t>
            </w:r>
            <w:r w:rsidR="00ED2D36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wyjątkową</w:t>
            </w:r>
            <w:r w:rsidR="008D3192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witrynę sektora betonu, zgromadziła 200 wystawców</w:t>
            </w:r>
            <w:r w:rsidR="00D52801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prezentujących kompleksową ofertę z tej branży</w:t>
            </w:r>
            <w:r w:rsidR="008D3192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</w:t>
            </w:r>
            <w:r w:rsidR="00D52801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oraz wielu odwiedzających</w:t>
            </w:r>
            <w:r w:rsidR="0097279A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o różnych profilach. </w:t>
            </w:r>
            <w:r w:rsidR="00FA0468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Os</w:t>
            </w:r>
            <w:r w:rsidR="00281E82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tateczne podsumowanie</w:t>
            </w:r>
            <w:r w:rsidR="00FA0468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salonu</w:t>
            </w:r>
            <w:r w:rsidR="00281E82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, obecnie w przygotowaniu, </w:t>
            </w:r>
            <w:r w:rsidR="00ED2D36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pozwoli</w:t>
            </w:r>
            <w:r w:rsidR="00281E82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uzyskać informacje na temat kategorii odwiedzających.  </w:t>
            </w:r>
            <w:r w:rsidR="00D52801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</w:t>
            </w:r>
          </w:p>
          <w:p w:rsidR="00623F8D" w:rsidRPr="00ED2D36" w:rsidRDefault="00623F8D" w:rsidP="00AA168A">
            <w:pPr>
              <w:jc w:val="both"/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</w:tbl>
    <w:p w:rsidR="00882D64" w:rsidRPr="00ED2D36" w:rsidRDefault="00882D64">
      <w:pPr>
        <w:rPr>
          <w:lang w:val="pl-PL"/>
        </w:rPr>
      </w:pPr>
      <w:r w:rsidRPr="00ED2D36">
        <w:rPr>
          <w:lang w:val="pl-PL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23F8D" w:rsidRPr="00ED2D36" w:rsidTr="009669CE">
        <w:tc>
          <w:tcPr>
            <w:tcW w:w="9212" w:type="dxa"/>
            <w:gridSpan w:val="2"/>
          </w:tcPr>
          <w:p w:rsidR="00623F8D" w:rsidRPr="00ED2D36" w:rsidRDefault="00683E72" w:rsidP="00623F8D">
            <w:pPr>
              <w:jc w:val="both"/>
              <w:rPr>
                <w:rFonts w:asciiTheme="minorHAnsi" w:hAnsiTheme="minorHAnsi"/>
                <w:b/>
                <w:color w:val="7F7F7F" w:themeColor="text1" w:themeTint="80"/>
                <w:szCs w:val="24"/>
                <w:lang w:val="pl-PL"/>
              </w:rPr>
            </w:pPr>
            <w:r w:rsidRPr="00ED2D36">
              <w:rPr>
                <w:rFonts w:asciiTheme="minorHAnsi" w:hAnsiTheme="minorHAnsi"/>
                <w:b/>
                <w:color w:val="7F7F7F" w:themeColor="text1" w:themeTint="80"/>
                <w:szCs w:val="24"/>
                <w:lang w:val="pl-PL"/>
              </w:rPr>
              <w:lastRenderedPageBreak/>
              <w:t xml:space="preserve">Duża mobilizacja oficjalnych przedstawicieli z Francji i z innych krajów </w:t>
            </w:r>
          </w:p>
          <w:p w:rsidR="00623F8D" w:rsidRPr="00ED2D36" w:rsidRDefault="00683E72" w:rsidP="00AA168A">
            <w:pPr>
              <w:jc w:val="both"/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</w:pP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Edycja I</w:t>
            </w:r>
            <w:r w:rsidR="00623F8D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NTERMAT 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2015 została zainaugurowana przez pana </w:t>
            </w:r>
            <w:r w:rsidR="00623F8D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Pierre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’a</w:t>
            </w:r>
            <w:r w:rsidR="004609F3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Gattaz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a – prezesa </w:t>
            </w:r>
            <w:r w:rsidR="009C4EC9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MEDEF oraz pana</w:t>
            </w:r>
            <w:r w:rsidR="00623F8D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Bruno</w:t>
            </w:r>
            <w:r w:rsidR="004609F3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Cavagné</w:t>
            </w:r>
            <w:r w:rsidR="009C4EC9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– prezesa Francuskiej Federacji Robót Publicznych (FNTP).</w:t>
            </w:r>
            <w:r w:rsidR="004609F3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</w:t>
            </w:r>
            <w:r w:rsidR="009C4EC9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Podczas tygodnia obfitującego w wydarzenia </w:t>
            </w:r>
            <w:r w:rsidR="00260E43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salon </w:t>
            </w:r>
            <w:r w:rsidR="00623F8D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INTERMAT </w:t>
            </w:r>
            <w:r w:rsidR="00260E43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zorganizował trzy </w:t>
            </w:r>
            <w:r w:rsidR="00ED2D36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wyjątkowe</w:t>
            </w:r>
            <w:r w:rsidR="00281E82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</w:t>
            </w:r>
            <w:r w:rsidR="00260E43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dni </w:t>
            </w:r>
            <w:r w:rsidR="00281E82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z udziałem ambasadorów i oficjalnych delegacji z Turcji, Zjednoczonych Emiratów Arabskich i Algierii.</w:t>
            </w:r>
          </w:p>
          <w:p w:rsidR="00623F8D" w:rsidRPr="00ED2D36" w:rsidRDefault="00623F8D" w:rsidP="00AA168A">
            <w:pPr>
              <w:jc w:val="both"/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  <w:tr w:rsidR="00623F8D" w:rsidRPr="00ED2D36" w:rsidTr="009669CE">
        <w:tc>
          <w:tcPr>
            <w:tcW w:w="9212" w:type="dxa"/>
            <w:gridSpan w:val="2"/>
          </w:tcPr>
          <w:p w:rsidR="00623F8D" w:rsidRPr="00ED2D36" w:rsidRDefault="00281E82" w:rsidP="00623F8D">
            <w:pPr>
              <w:jc w:val="both"/>
              <w:rPr>
                <w:rFonts w:asciiTheme="minorHAnsi" w:hAnsiTheme="minorHAnsi"/>
                <w:b/>
                <w:color w:val="7F7F7F" w:themeColor="text1" w:themeTint="80"/>
                <w:szCs w:val="24"/>
                <w:lang w:val="pl-PL"/>
              </w:rPr>
            </w:pPr>
            <w:r w:rsidRPr="00ED2D36">
              <w:rPr>
                <w:rFonts w:asciiTheme="minorHAnsi" w:hAnsiTheme="minorHAnsi"/>
                <w:b/>
                <w:color w:val="7F7F7F" w:themeColor="text1" w:themeTint="80"/>
                <w:szCs w:val="24"/>
                <w:lang w:val="pl-PL"/>
              </w:rPr>
              <w:t xml:space="preserve">Liczne innowacje </w:t>
            </w:r>
            <w:r w:rsidR="00BC7E14" w:rsidRPr="00ED2D36">
              <w:rPr>
                <w:rFonts w:asciiTheme="minorHAnsi" w:hAnsiTheme="minorHAnsi"/>
                <w:b/>
                <w:color w:val="7F7F7F" w:themeColor="text1" w:themeTint="80"/>
                <w:szCs w:val="24"/>
                <w:lang w:val="pl-PL"/>
              </w:rPr>
              <w:t>międzynarodowe</w:t>
            </w:r>
          </w:p>
          <w:p w:rsidR="00623F8D" w:rsidRPr="00ED2D36" w:rsidRDefault="00281E82" w:rsidP="00623F8D">
            <w:pPr>
              <w:jc w:val="both"/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</w:pP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Targi </w:t>
            </w:r>
            <w:r w:rsidR="00623F8D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INTERMAT 2015 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stanowiły platformę prezentacji wielu innowacyjnych rozwiązań. Ponad 100 nowości i innowacji zostało zaprezentowanych na stoiskach wystawców. Najlepsze produkty otrzymały nagrodę </w:t>
            </w:r>
            <w:r w:rsidR="00623F8D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Innovations Awards</w:t>
            </w:r>
            <w:r w:rsidR="00BC7E14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. </w:t>
            </w:r>
            <w:r w:rsidR="00ED2D36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Wyróżnienia</w:t>
            </w:r>
            <w:r w:rsidR="00BC7E14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zostały wręczone podczas gali, która odbyła się w styczniu br. w ramach wydarzenia </w:t>
            </w:r>
            <w:r w:rsidR="00623F8D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</w:t>
            </w:r>
            <w:r w:rsidR="00E052F8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br/>
            </w:r>
            <w:r w:rsidR="00623F8D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Pré-Intermat.</w:t>
            </w:r>
          </w:p>
          <w:p w:rsidR="00623F8D" w:rsidRPr="00ED2D36" w:rsidRDefault="00623F8D" w:rsidP="00AA168A">
            <w:pPr>
              <w:jc w:val="both"/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  <w:tr w:rsidR="00623F8D" w:rsidRPr="00ED2D36" w:rsidTr="009669CE">
        <w:tc>
          <w:tcPr>
            <w:tcW w:w="9212" w:type="dxa"/>
            <w:gridSpan w:val="2"/>
          </w:tcPr>
          <w:p w:rsidR="00623F8D" w:rsidRPr="00ED2D36" w:rsidRDefault="00BC7E14" w:rsidP="00623F8D">
            <w:pPr>
              <w:jc w:val="both"/>
              <w:rPr>
                <w:rFonts w:asciiTheme="minorHAnsi" w:hAnsiTheme="minorHAnsi"/>
                <w:b/>
                <w:color w:val="7F7F7F" w:themeColor="text1" w:themeTint="80"/>
                <w:szCs w:val="24"/>
                <w:lang w:val="pl-PL"/>
              </w:rPr>
            </w:pPr>
            <w:r w:rsidRPr="00ED2D36">
              <w:rPr>
                <w:rFonts w:asciiTheme="minorHAnsi" w:hAnsiTheme="minorHAnsi"/>
                <w:b/>
                <w:color w:val="7F7F7F" w:themeColor="text1" w:themeTint="80"/>
                <w:szCs w:val="24"/>
                <w:lang w:val="pl-PL"/>
              </w:rPr>
              <w:t>Badania i</w:t>
            </w:r>
            <w:r w:rsidR="009C517D" w:rsidRPr="00ED2D36">
              <w:rPr>
                <w:rFonts w:asciiTheme="minorHAnsi" w:hAnsiTheme="minorHAnsi"/>
                <w:b/>
                <w:color w:val="7F7F7F" w:themeColor="text1" w:themeTint="80"/>
                <w:szCs w:val="24"/>
                <w:lang w:val="pl-PL"/>
              </w:rPr>
              <w:t xml:space="preserve"> networking</w:t>
            </w:r>
          </w:p>
          <w:p w:rsidR="00623F8D" w:rsidRPr="00ED2D36" w:rsidRDefault="00BC7E14" w:rsidP="00D07C46">
            <w:pPr>
              <w:jc w:val="both"/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</w:pP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Targi </w:t>
            </w:r>
            <w:r w:rsidR="00623F8D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INTERMAT 2015 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stanowią ważne źródło informacji oraz miejsce wymiany doświadczeń w ramach warsztatów, spotkań biznesowych i konferencji tematycznych (beton, wynajem sprzętu, rozbiórka</w:t>
            </w:r>
            <w:r w:rsidR="00ED2D36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>, dystrybutorzy ze strefy</w:t>
            </w:r>
            <w:r w:rsidR="00ED2D36" w:rsidRPr="00ED2D36">
              <w:rPr>
                <w:lang w:val="pl-PL"/>
              </w:rPr>
              <w:t xml:space="preserve"> </w:t>
            </w:r>
            <w:r w:rsidR="00ED2D36"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EMEA).  </w:t>
            </w:r>
            <w:r w:rsidRPr="00ED2D36"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  <w:t xml:space="preserve"> </w:t>
            </w:r>
          </w:p>
          <w:p w:rsidR="00D07C46" w:rsidRPr="00ED2D36" w:rsidRDefault="00D07C46" w:rsidP="00D07C46">
            <w:pPr>
              <w:jc w:val="both"/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</w:pPr>
          </w:p>
        </w:tc>
      </w:tr>
      <w:tr w:rsidR="00796DFF" w:rsidRPr="00ED2D36" w:rsidTr="009669CE">
        <w:tc>
          <w:tcPr>
            <w:tcW w:w="9212" w:type="dxa"/>
            <w:gridSpan w:val="2"/>
          </w:tcPr>
          <w:p w:rsidR="00796DFF" w:rsidRPr="00ED2D36" w:rsidRDefault="00796DFF" w:rsidP="00623F8D">
            <w:pPr>
              <w:jc w:val="center"/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</w:pPr>
          </w:p>
        </w:tc>
      </w:tr>
      <w:tr w:rsidR="00796DFF" w:rsidRPr="00ED2D36" w:rsidTr="009669CE">
        <w:tc>
          <w:tcPr>
            <w:tcW w:w="4606" w:type="dxa"/>
          </w:tcPr>
          <w:p w:rsidR="00C65B7D" w:rsidRPr="00ED2D36" w:rsidRDefault="00C65B7D" w:rsidP="00ED2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7F7F7F" w:themeColor="text1" w:themeTint="80"/>
                <w:sz w:val="22"/>
                <w:lang w:val="pl-PL"/>
              </w:rPr>
            </w:pPr>
          </w:p>
        </w:tc>
        <w:tc>
          <w:tcPr>
            <w:tcW w:w="4606" w:type="dxa"/>
          </w:tcPr>
          <w:p w:rsidR="00796DFF" w:rsidRPr="00ED2D36" w:rsidRDefault="00796DFF" w:rsidP="008E4E65">
            <w:pPr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  <w:tr w:rsidR="00796DFF" w:rsidRPr="00ED2D36" w:rsidTr="009669CE">
        <w:tc>
          <w:tcPr>
            <w:tcW w:w="9212" w:type="dxa"/>
            <w:gridSpan w:val="2"/>
          </w:tcPr>
          <w:p w:rsidR="007128F8" w:rsidRPr="00ED2D36" w:rsidRDefault="007128F8" w:rsidP="007128F8">
            <w:pPr>
              <w:rPr>
                <w:sz w:val="16"/>
                <w:szCs w:val="16"/>
                <w:lang w:val="pl-PL"/>
              </w:rPr>
            </w:pPr>
          </w:p>
          <w:p w:rsidR="00C65B7D" w:rsidRPr="00ED2D36" w:rsidRDefault="00C65B7D" w:rsidP="007128F8">
            <w:pPr>
              <w:rPr>
                <w:sz w:val="16"/>
                <w:szCs w:val="16"/>
                <w:lang w:val="pl-PL"/>
              </w:rPr>
            </w:pPr>
          </w:p>
          <w:p w:rsidR="00796DFF" w:rsidRPr="00ED2D36" w:rsidRDefault="00ED2D36" w:rsidP="00874BA2">
            <w:pPr>
              <w:jc w:val="center"/>
              <w:rPr>
                <w:color w:val="595959" w:themeColor="text1" w:themeTint="A6"/>
                <w:sz w:val="18"/>
                <w:szCs w:val="18"/>
                <w:lang w:val="pl-PL"/>
              </w:rPr>
            </w:pPr>
            <w:r w:rsidRPr="00ED2D36">
              <w:rPr>
                <w:b/>
                <w:color w:val="595959" w:themeColor="text1" w:themeTint="A6"/>
                <w:sz w:val="18"/>
                <w:szCs w:val="18"/>
                <w:lang w:val="pl-PL"/>
              </w:rPr>
              <w:t>Serwis prasowy</w:t>
            </w:r>
            <w:r w:rsidR="00796DFF" w:rsidRPr="00ED2D36">
              <w:rPr>
                <w:b/>
                <w:color w:val="595959" w:themeColor="text1" w:themeTint="A6"/>
                <w:sz w:val="18"/>
                <w:szCs w:val="18"/>
                <w:lang w:val="pl-PL"/>
              </w:rPr>
              <w:t>: CLC Communications</w:t>
            </w:r>
            <w:r w:rsidR="00C8187D" w:rsidRPr="00ED2D36">
              <w:rPr>
                <w:color w:val="595959" w:themeColor="text1" w:themeTint="A6"/>
                <w:sz w:val="18"/>
                <w:szCs w:val="18"/>
                <w:lang w:val="pl-PL"/>
              </w:rPr>
              <w:t xml:space="preserve"> </w:t>
            </w:r>
          </w:p>
          <w:p w:rsidR="00796DFF" w:rsidRPr="00ED2D36" w:rsidRDefault="00ED2D36" w:rsidP="00874BA2">
            <w:pPr>
              <w:jc w:val="center"/>
              <w:rPr>
                <w:color w:val="595959" w:themeColor="text1" w:themeTint="A6"/>
                <w:sz w:val="18"/>
                <w:szCs w:val="18"/>
                <w:lang w:val="pl-PL"/>
              </w:rPr>
            </w:pPr>
            <w:r w:rsidRPr="00ED2D36">
              <w:rPr>
                <w:color w:val="595959" w:themeColor="text1" w:themeTint="A6"/>
                <w:sz w:val="18"/>
                <w:szCs w:val="18"/>
                <w:lang w:val="pl-PL"/>
              </w:rPr>
              <w:t xml:space="preserve">Tel.: 00 33 1 42 93 04 04 - </w:t>
            </w:r>
            <w:r w:rsidR="00796DFF" w:rsidRPr="00ED2D36">
              <w:rPr>
                <w:color w:val="595959" w:themeColor="text1" w:themeTint="A6"/>
                <w:sz w:val="18"/>
                <w:szCs w:val="18"/>
                <w:lang w:val="pl-PL"/>
              </w:rPr>
              <w:t xml:space="preserve">fax : </w:t>
            </w:r>
            <w:r w:rsidRPr="00ED2D36">
              <w:rPr>
                <w:color w:val="595959" w:themeColor="text1" w:themeTint="A6"/>
                <w:sz w:val="18"/>
                <w:szCs w:val="18"/>
                <w:lang w:val="pl-PL"/>
              </w:rPr>
              <w:t>0</w:t>
            </w:r>
            <w:r w:rsidR="00796DFF" w:rsidRPr="00ED2D36">
              <w:rPr>
                <w:color w:val="595959" w:themeColor="text1" w:themeTint="A6"/>
                <w:sz w:val="18"/>
                <w:szCs w:val="18"/>
                <w:lang w:val="pl-PL"/>
              </w:rPr>
              <w:t>0</w:t>
            </w:r>
            <w:r w:rsidRPr="00ED2D36">
              <w:rPr>
                <w:color w:val="595959" w:themeColor="text1" w:themeTint="A6"/>
                <w:sz w:val="18"/>
                <w:szCs w:val="18"/>
                <w:lang w:val="pl-PL"/>
              </w:rPr>
              <w:t xml:space="preserve"> 33 </w:t>
            </w:r>
            <w:r w:rsidR="00796DFF" w:rsidRPr="00ED2D36">
              <w:rPr>
                <w:color w:val="595959" w:themeColor="text1" w:themeTint="A6"/>
                <w:sz w:val="18"/>
                <w:szCs w:val="18"/>
                <w:lang w:val="pl-PL"/>
              </w:rPr>
              <w:t>1 42 93 04 03 - www.clccom.com</w:t>
            </w:r>
          </w:p>
          <w:p w:rsidR="00796DFF" w:rsidRPr="00ED2D36" w:rsidRDefault="00ED2D36" w:rsidP="00874BA2">
            <w:pPr>
              <w:jc w:val="center"/>
              <w:rPr>
                <w:color w:val="595959" w:themeColor="text1" w:themeTint="A6"/>
                <w:sz w:val="18"/>
                <w:szCs w:val="18"/>
                <w:lang w:val="pl-PL"/>
              </w:rPr>
            </w:pPr>
            <w:r w:rsidRPr="00ED2D36">
              <w:rPr>
                <w:color w:val="595959" w:themeColor="text1" w:themeTint="A6"/>
                <w:sz w:val="18"/>
                <w:szCs w:val="18"/>
                <w:lang w:val="pl-PL"/>
              </w:rPr>
              <w:t>Kontakt</w:t>
            </w:r>
            <w:r w:rsidR="00796DFF" w:rsidRPr="00ED2D36">
              <w:rPr>
                <w:color w:val="595959" w:themeColor="text1" w:themeTint="A6"/>
                <w:sz w:val="18"/>
                <w:szCs w:val="18"/>
                <w:lang w:val="pl-PL"/>
              </w:rPr>
              <w:t xml:space="preserve"> : Gilles Senneville (g.senneville@clccom.com), Christelle Maupetit (c.maupetit@clccom.com)</w:t>
            </w:r>
          </w:p>
          <w:p w:rsidR="00796DFF" w:rsidRPr="00ED2D36" w:rsidRDefault="00796DFF" w:rsidP="00874BA2">
            <w:pPr>
              <w:jc w:val="center"/>
              <w:rPr>
                <w:rFonts w:asciiTheme="minorHAnsi" w:hAnsiTheme="minorHAnsi"/>
                <w:color w:val="7F7F7F" w:themeColor="text1" w:themeTint="80"/>
                <w:szCs w:val="24"/>
                <w:lang w:val="pl-PL"/>
              </w:rPr>
            </w:pPr>
            <w:r w:rsidRPr="00ED2D36">
              <w:rPr>
                <w:color w:val="595959" w:themeColor="text1" w:themeTint="A6"/>
                <w:sz w:val="18"/>
                <w:szCs w:val="18"/>
                <w:lang w:val="pl-PL"/>
              </w:rPr>
              <w:t>Zineb Arhla (z.arhla@clccom.com)</w:t>
            </w:r>
          </w:p>
        </w:tc>
      </w:tr>
    </w:tbl>
    <w:p w:rsidR="00796DFF" w:rsidRPr="00ED2D36" w:rsidRDefault="00ED2D36" w:rsidP="00796DFF">
      <w:pPr>
        <w:spacing w:after="160" w:line="259" w:lineRule="auto"/>
        <w:jc w:val="both"/>
        <w:rPr>
          <w:rFonts w:asciiTheme="minorHAnsi" w:hAnsiTheme="minorHAnsi"/>
          <w:color w:val="595959" w:themeColor="text1" w:themeTint="A6"/>
          <w:lang w:val="pl-PL"/>
        </w:rPr>
      </w:pPr>
      <w:r w:rsidRPr="00ED2D36">
        <w:rPr>
          <w:rFonts w:asciiTheme="minorHAnsi" w:hAnsiTheme="minorHAnsi"/>
          <w:color w:val="595959" w:themeColor="text1" w:themeTint="A6"/>
          <w:lang w:val="pl-PL"/>
        </w:rPr>
        <w:tab/>
      </w:r>
      <w:r w:rsidRPr="00ED2D36">
        <w:rPr>
          <w:rFonts w:asciiTheme="minorHAnsi" w:hAnsiTheme="minorHAnsi"/>
          <w:color w:val="595959" w:themeColor="text1" w:themeTint="A6"/>
          <w:lang w:val="pl-PL"/>
        </w:rPr>
        <w:tab/>
      </w:r>
      <w:r w:rsidRPr="00ED2D36">
        <w:rPr>
          <w:rFonts w:asciiTheme="minorHAnsi" w:hAnsiTheme="minorHAnsi"/>
          <w:color w:val="595959" w:themeColor="text1" w:themeTint="A6"/>
          <w:lang w:val="pl-PL"/>
        </w:rPr>
        <w:tab/>
      </w:r>
      <w:r w:rsidRPr="00ED2D36">
        <w:rPr>
          <w:rFonts w:asciiTheme="minorHAnsi" w:hAnsiTheme="minorHAnsi"/>
          <w:color w:val="595959" w:themeColor="text1" w:themeTint="A6"/>
          <w:lang w:val="pl-PL"/>
        </w:rPr>
        <w:tab/>
      </w:r>
      <w:r w:rsidRPr="00ED2D36">
        <w:rPr>
          <w:rFonts w:asciiTheme="minorHAnsi" w:hAnsiTheme="minorHAnsi"/>
          <w:color w:val="595959" w:themeColor="text1" w:themeTint="A6"/>
          <w:lang w:val="pl-PL"/>
        </w:rPr>
        <w:tab/>
      </w:r>
    </w:p>
    <w:p w:rsidR="00ED2D36" w:rsidRPr="00ED2D36" w:rsidRDefault="00ED2D36" w:rsidP="00ED2D3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1F497D" w:themeColor="text2"/>
          <w:sz w:val="22"/>
          <w:lang w:val="pl-PL"/>
        </w:rPr>
      </w:pPr>
      <w:bookmarkStart w:id="0" w:name="_GoBack"/>
      <w:bookmarkEnd w:id="0"/>
      <w:r w:rsidRPr="00ED2D36">
        <w:rPr>
          <w:rFonts w:ascii="Trebuchet MS" w:hAnsi="Trebuchet MS" w:cs="Trebuchet MS"/>
          <w:b/>
          <w:bCs/>
          <w:color w:val="1F497D" w:themeColor="text2"/>
          <w:sz w:val="22"/>
          <w:lang w:val="pl-PL"/>
        </w:rPr>
        <w:t>Przedstawiciel targów w Polsce:</w:t>
      </w:r>
    </w:p>
    <w:p w:rsidR="00ED2D36" w:rsidRPr="00ED2D36" w:rsidRDefault="00ED2D36" w:rsidP="00ED2D3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1F497D" w:themeColor="text2"/>
          <w:sz w:val="22"/>
          <w:lang w:val="pl-PL"/>
        </w:rPr>
      </w:pPr>
    </w:p>
    <w:p w:rsidR="00ED2D36" w:rsidRPr="00ED2D36" w:rsidRDefault="00ED2D36" w:rsidP="00ED2D36">
      <w:pPr>
        <w:spacing w:after="160" w:line="240" w:lineRule="exact"/>
        <w:jc w:val="center"/>
        <w:rPr>
          <w:rFonts w:asciiTheme="minorHAnsi" w:hAnsiTheme="minorHAnsi"/>
          <w:color w:val="595959" w:themeColor="text1" w:themeTint="A6"/>
          <w:sz w:val="22"/>
          <w:lang w:val="pl-PL"/>
        </w:rPr>
      </w:pPr>
      <w:r w:rsidRPr="00ED2D36">
        <w:rPr>
          <w:rFonts w:asciiTheme="minorHAnsi" w:hAnsiTheme="minorHAnsi"/>
          <w:color w:val="595959" w:themeColor="text1" w:themeTint="A6"/>
          <w:sz w:val="22"/>
          <w:lang w:val="pl-PL"/>
        </w:rPr>
        <w:t>Międzynarodowe Targi Francuskie</w:t>
      </w:r>
    </w:p>
    <w:p w:rsidR="00ED2D36" w:rsidRPr="00ED2D36" w:rsidRDefault="00ED2D36" w:rsidP="00ED2D36">
      <w:pPr>
        <w:spacing w:after="160" w:line="240" w:lineRule="exact"/>
        <w:jc w:val="center"/>
        <w:rPr>
          <w:rFonts w:asciiTheme="minorHAnsi" w:hAnsiTheme="minorHAnsi"/>
          <w:color w:val="595959" w:themeColor="text1" w:themeTint="A6"/>
          <w:sz w:val="22"/>
          <w:lang w:val="pl-PL"/>
        </w:rPr>
      </w:pPr>
      <w:r w:rsidRPr="00ED2D36">
        <w:rPr>
          <w:rFonts w:asciiTheme="minorHAnsi" w:hAnsiTheme="minorHAnsi"/>
          <w:color w:val="595959" w:themeColor="text1" w:themeTint="A6"/>
          <w:sz w:val="22"/>
          <w:lang w:val="pl-PL"/>
        </w:rPr>
        <w:t>Ul. Chorzowska 49/5</w:t>
      </w:r>
    </w:p>
    <w:p w:rsidR="00ED2D36" w:rsidRPr="00ED2D36" w:rsidRDefault="00ED2D36" w:rsidP="00ED2D36">
      <w:pPr>
        <w:spacing w:after="160" w:line="240" w:lineRule="exact"/>
        <w:jc w:val="center"/>
        <w:rPr>
          <w:rFonts w:asciiTheme="minorHAnsi" w:hAnsiTheme="minorHAnsi"/>
          <w:color w:val="595959" w:themeColor="text1" w:themeTint="A6"/>
          <w:sz w:val="22"/>
          <w:lang w:val="pl-PL"/>
        </w:rPr>
      </w:pPr>
      <w:r w:rsidRPr="00ED2D36">
        <w:rPr>
          <w:rFonts w:asciiTheme="minorHAnsi" w:hAnsiTheme="minorHAnsi"/>
          <w:color w:val="595959" w:themeColor="text1" w:themeTint="A6"/>
          <w:sz w:val="22"/>
          <w:lang w:val="pl-PL"/>
        </w:rPr>
        <w:t>04-696 Warszawa</w:t>
      </w:r>
    </w:p>
    <w:p w:rsidR="00ED2D36" w:rsidRPr="00ED2D36" w:rsidRDefault="00ED2D36" w:rsidP="00ED2D36">
      <w:pPr>
        <w:spacing w:after="160" w:line="240" w:lineRule="exact"/>
        <w:jc w:val="center"/>
        <w:rPr>
          <w:rFonts w:asciiTheme="minorHAnsi" w:hAnsiTheme="minorHAnsi"/>
          <w:color w:val="595959" w:themeColor="text1" w:themeTint="A6"/>
          <w:sz w:val="22"/>
          <w:lang w:val="pl-PL"/>
        </w:rPr>
      </w:pPr>
      <w:r w:rsidRPr="00ED2D36">
        <w:rPr>
          <w:rFonts w:asciiTheme="minorHAnsi" w:hAnsiTheme="minorHAnsi"/>
          <w:color w:val="595959" w:themeColor="text1" w:themeTint="A6"/>
          <w:sz w:val="22"/>
          <w:lang w:val="pl-PL"/>
        </w:rPr>
        <w:t>promopol@it.pl</w:t>
      </w:r>
    </w:p>
    <w:p w:rsidR="00ED2D36" w:rsidRPr="00ED2D36" w:rsidRDefault="00ED2D36" w:rsidP="00ED2D36">
      <w:pPr>
        <w:spacing w:after="160" w:line="240" w:lineRule="exact"/>
        <w:jc w:val="center"/>
        <w:rPr>
          <w:rFonts w:asciiTheme="minorHAnsi" w:hAnsiTheme="minorHAnsi"/>
          <w:color w:val="595959" w:themeColor="text1" w:themeTint="A6"/>
          <w:sz w:val="22"/>
          <w:lang w:val="pl-PL"/>
        </w:rPr>
      </w:pPr>
      <w:r w:rsidRPr="00ED2D36">
        <w:rPr>
          <w:rFonts w:asciiTheme="minorHAnsi" w:hAnsiTheme="minorHAnsi"/>
          <w:color w:val="595959" w:themeColor="text1" w:themeTint="A6"/>
          <w:sz w:val="22"/>
          <w:lang w:val="pl-PL"/>
        </w:rPr>
        <w:t>www.promosalons.pl</w:t>
      </w:r>
    </w:p>
    <w:sectPr w:rsidR="00ED2D36" w:rsidRPr="00ED2D36" w:rsidSect="0096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88" w:rsidRDefault="00200588" w:rsidP="00C4300A">
      <w:r>
        <w:separator/>
      </w:r>
    </w:p>
  </w:endnote>
  <w:endnote w:type="continuationSeparator" w:id="0">
    <w:p w:rsidR="00200588" w:rsidRDefault="00200588" w:rsidP="00C4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88" w:rsidRDefault="00200588" w:rsidP="00C4300A">
      <w:r>
        <w:separator/>
      </w:r>
    </w:p>
  </w:footnote>
  <w:footnote w:type="continuationSeparator" w:id="0">
    <w:p w:rsidR="00200588" w:rsidRDefault="00200588" w:rsidP="00C4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977"/>
    <w:multiLevelType w:val="hybridMultilevel"/>
    <w:tmpl w:val="BEB6F412"/>
    <w:lvl w:ilvl="0" w:tplc="BF000C5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45ACC"/>
    <w:multiLevelType w:val="hybridMultilevel"/>
    <w:tmpl w:val="59C8C72A"/>
    <w:lvl w:ilvl="0" w:tplc="BF000C5C">
      <w:start w:val="1"/>
      <w:numFmt w:val="bullet"/>
      <w:lvlText w:val="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C6081"/>
    <w:multiLevelType w:val="hybridMultilevel"/>
    <w:tmpl w:val="21E00846"/>
    <w:lvl w:ilvl="0" w:tplc="B03430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72E0"/>
    <w:multiLevelType w:val="hybridMultilevel"/>
    <w:tmpl w:val="10C23C62"/>
    <w:lvl w:ilvl="0" w:tplc="9760BDD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sz w:val="12"/>
        <w:u w:color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6067B"/>
    <w:multiLevelType w:val="hybridMultilevel"/>
    <w:tmpl w:val="A10CC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25FEA"/>
    <w:multiLevelType w:val="hybridMultilevel"/>
    <w:tmpl w:val="179C1E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B5969"/>
    <w:multiLevelType w:val="hybridMultilevel"/>
    <w:tmpl w:val="A9AE0B08"/>
    <w:lvl w:ilvl="0" w:tplc="0D88696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48E"/>
    <w:multiLevelType w:val="hybridMultilevel"/>
    <w:tmpl w:val="290C2E84"/>
    <w:lvl w:ilvl="0" w:tplc="FB4AFED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17595"/>
    <w:multiLevelType w:val="hybridMultilevel"/>
    <w:tmpl w:val="735C1C7A"/>
    <w:lvl w:ilvl="0" w:tplc="912A93F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62626"/>
    <w:multiLevelType w:val="hybridMultilevel"/>
    <w:tmpl w:val="2DB61E46"/>
    <w:lvl w:ilvl="0" w:tplc="33C0C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33077"/>
    <w:multiLevelType w:val="hybridMultilevel"/>
    <w:tmpl w:val="443890B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2"/>
        <w:u w:color="F79646" w:themeColor="accent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6E3AA3"/>
    <w:multiLevelType w:val="hybridMultilevel"/>
    <w:tmpl w:val="9EA811D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DF03D0"/>
    <w:multiLevelType w:val="hybridMultilevel"/>
    <w:tmpl w:val="01EAD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527F4"/>
    <w:multiLevelType w:val="hybridMultilevel"/>
    <w:tmpl w:val="CE9A9634"/>
    <w:lvl w:ilvl="0" w:tplc="598CA6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33C6D"/>
    <w:multiLevelType w:val="hybridMultilevel"/>
    <w:tmpl w:val="6C2688F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B774BC1"/>
    <w:multiLevelType w:val="hybridMultilevel"/>
    <w:tmpl w:val="73EC8056"/>
    <w:lvl w:ilvl="0" w:tplc="0E5894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15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D0"/>
    <w:rsid w:val="00003AA5"/>
    <w:rsid w:val="000149A9"/>
    <w:rsid w:val="000160E0"/>
    <w:rsid w:val="00021C8B"/>
    <w:rsid w:val="000557B7"/>
    <w:rsid w:val="00067763"/>
    <w:rsid w:val="0009734F"/>
    <w:rsid w:val="000C00D9"/>
    <w:rsid w:val="000D1A3B"/>
    <w:rsid w:val="000D5DB9"/>
    <w:rsid w:val="000E1323"/>
    <w:rsid w:val="000F6161"/>
    <w:rsid w:val="000F6AB5"/>
    <w:rsid w:val="00105EC9"/>
    <w:rsid w:val="00110C2A"/>
    <w:rsid w:val="00112A80"/>
    <w:rsid w:val="00116E4A"/>
    <w:rsid w:val="0012589A"/>
    <w:rsid w:val="0013412C"/>
    <w:rsid w:val="00143911"/>
    <w:rsid w:val="00145059"/>
    <w:rsid w:val="0014544A"/>
    <w:rsid w:val="0015593E"/>
    <w:rsid w:val="00173846"/>
    <w:rsid w:val="00181B84"/>
    <w:rsid w:val="00192543"/>
    <w:rsid w:val="001C0608"/>
    <w:rsid w:val="001D76FE"/>
    <w:rsid w:val="001F6AF7"/>
    <w:rsid w:val="00200588"/>
    <w:rsid w:val="00206185"/>
    <w:rsid w:val="0021300B"/>
    <w:rsid w:val="00216F38"/>
    <w:rsid w:val="002277F3"/>
    <w:rsid w:val="002326F3"/>
    <w:rsid w:val="00236ED5"/>
    <w:rsid w:val="00260E43"/>
    <w:rsid w:val="00274F9B"/>
    <w:rsid w:val="00281E82"/>
    <w:rsid w:val="00291BB5"/>
    <w:rsid w:val="002A6E8C"/>
    <w:rsid w:val="002B79C3"/>
    <w:rsid w:val="002D54B1"/>
    <w:rsid w:val="002F5125"/>
    <w:rsid w:val="00300D7C"/>
    <w:rsid w:val="00301966"/>
    <w:rsid w:val="00324084"/>
    <w:rsid w:val="00350906"/>
    <w:rsid w:val="003512FD"/>
    <w:rsid w:val="003631FF"/>
    <w:rsid w:val="00391CA6"/>
    <w:rsid w:val="00395C80"/>
    <w:rsid w:val="003A26A3"/>
    <w:rsid w:val="003A536B"/>
    <w:rsid w:val="003D4FEC"/>
    <w:rsid w:val="003D780D"/>
    <w:rsid w:val="003D78AC"/>
    <w:rsid w:val="003E1243"/>
    <w:rsid w:val="003E46A6"/>
    <w:rsid w:val="00406AF4"/>
    <w:rsid w:val="0042177E"/>
    <w:rsid w:val="00421FA4"/>
    <w:rsid w:val="00435B78"/>
    <w:rsid w:val="00441294"/>
    <w:rsid w:val="00443E40"/>
    <w:rsid w:val="00454420"/>
    <w:rsid w:val="004560CF"/>
    <w:rsid w:val="00456F36"/>
    <w:rsid w:val="004609F3"/>
    <w:rsid w:val="004644C5"/>
    <w:rsid w:val="00471456"/>
    <w:rsid w:val="00474AA4"/>
    <w:rsid w:val="00483504"/>
    <w:rsid w:val="004A5523"/>
    <w:rsid w:val="004B525C"/>
    <w:rsid w:val="004D2E12"/>
    <w:rsid w:val="004D647D"/>
    <w:rsid w:val="004E6D05"/>
    <w:rsid w:val="004F459A"/>
    <w:rsid w:val="004F5B77"/>
    <w:rsid w:val="0050565A"/>
    <w:rsid w:val="00506252"/>
    <w:rsid w:val="00514996"/>
    <w:rsid w:val="00517BB6"/>
    <w:rsid w:val="00526660"/>
    <w:rsid w:val="005308CD"/>
    <w:rsid w:val="00535316"/>
    <w:rsid w:val="0054781D"/>
    <w:rsid w:val="0059386A"/>
    <w:rsid w:val="005A48F6"/>
    <w:rsid w:val="005B5E5C"/>
    <w:rsid w:val="005C496D"/>
    <w:rsid w:val="005C728F"/>
    <w:rsid w:val="005C7611"/>
    <w:rsid w:val="005D415F"/>
    <w:rsid w:val="005F29B9"/>
    <w:rsid w:val="00623F8D"/>
    <w:rsid w:val="00630B2E"/>
    <w:rsid w:val="00632310"/>
    <w:rsid w:val="0064750A"/>
    <w:rsid w:val="00655427"/>
    <w:rsid w:val="0066627E"/>
    <w:rsid w:val="00675889"/>
    <w:rsid w:val="00680B18"/>
    <w:rsid w:val="00683859"/>
    <w:rsid w:val="00683E72"/>
    <w:rsid w:val="006B6E87"/>
    <w:rsid w:val="006C3A9B"/>
    <w:rsid w:val="006D711E"/>
    <w:rsid w:val="006D79A2"/>
    <w:rsid w:val="006D7CF2"/>
    <w:rsid w:val="006F400C"/>
    <w:rsid w:val="007063F1"/>
    <w:rsid w:val="007123F4"/>
    <w:rsid w:val="007128F8"/>
    <w:rsid w:val="00712911"/>
    <w:rsid w:val="00724A51"/>
    <w:rsid w:val="00730650"/>
    <w:rsid w:val="00732304"/>
    <w:rsid w:val="00740002"/>
    <w:rsid w:val="0074671D"/>
    <w:rsid w:val="00765432"/>
    <w:rsid w:val="00774F8B"/>
    <w:rsid w:val="007771A8"/>
    <w:rsid w:val="00780376"/>
    <w:rsid w:val="00796DFF"/>
    <w:rsid w:val="007A22E3"/>
    <w:rsid w:val="007A2A04"/>
    <w:rsid w:val="007A3612"/>
    <w:rsid w:val="007B120D"/>
    <w:rsid w:val="007B1EC0"/>
    <w:rsid w:val="007C7486"/>
    <w:rsid w:val="007E353F"/>
    <w:rsid w:val="007E6EDC"/>
    <w:rsid w:val="00803248"/>
    <w:rsid w:val="00803BAE"/>
    <w:rsid w:val="00810F04"/>
    <w:rsid w:val="0081512E"/>
    <w:rsid w:val="00817CED"/>
    <w:rsid w:val="00817D05"/>
    <w:rsid w:val="00823085"/>
    <w:rsid w:val="00823AA0"/>
    <w:rsid w:val="00823BF6"/>
    <w:rsid w:val="00833772"/>
    <w:rsid w:val="00840E46"/>
    <w:rsid w:val="008519C3"/>
    <w:rsid w:val="00874BA2"/>
    <w:rsid w:val="00882D64"/>
    <w:rsid w:val="008855E5"/>
    <w:rsid w:val="008C06C8"/>
    <w:rsid w:val="008C1908"/>
    <w:rsid w:val="008C7911"/>
    <w:rsid w:val="008D3192"/>
    <w:rsid w:val="008D3857"/>
    <w:rsid w:val="008D65AA"/>
    <w:rsid w:val="008E4E65"/>
    <w:rsid w:val="008E7D9D"/>
    <w:rsid w:val="008F68E2"/>
    <w:rsid w:val="00911A64"/>
    <w:rsid w:val="009251FC"/>
    <w:rsid w:val="009669CE"/>
    <w:rsid w:val="0097279A"/>
    <w:rsid w:val="0097398C"/>
    <w:rsid w:val="009870B0"/>
    <w:rsid w:val="0099175C"/>
    <w:rsid w:val="00993F61"/>
    <w:rsid w:val="009A1B2F"/>
    <w:rsid w:val="009A3E9F"/>
    <w:rsid w:val="009B408D"/>
    <w:rsid w:val="009C3AB8"/>
    <w:rsid w:val="009C4DA4"/>
    <w:rsid w:val="009C4EC9"/>
    <w:rsid w:val="009C517D"/>
    <w:rsid w:val="009C63F3"/>
    <w:rsid w:val="009F4202"/>
    <w:rsid w:val="009F4538"/>
    <w:rsid w:val="00A0652D"/>
    <w:rsid w:val="00A07FE5"/>
    <w:rsid w:val="00A110DB"/>
    <w:rsid w:val="00A14F40"/>
    <w:rsid w:val="00A161BF"/>
    <w:rsid w:val="00A17C5A"/>
    <w:rsid w:val="00A231A1"/>
    <w:rsid w:val="00A304C8"/>
    <w:rsid w:val="00A309E3"/>
    <w:rsid w:val="00A36145"/>
    <w:rsid w:val="00A41164"/>
    <w:rsid w:val="00A46BD0"/>
    <w:rsid w:val="00A47D15"/>
    <w:rsid w:val="00A5732E"/>
    <w:rsid w:val="00A65141"/>
    <w:rsid w:val="00A676E8"/>
    <w:rsid w:val="00A72E26"/>
    <w:rsid w:val="00A94CAD"/>
    <w:rsid w:val="00AA0F11"/>
    <w:rsid w:val="00AA168A"/>
    <w:rsid w:val="00AB136A"/>
    <w:rsid w:val="00AB3672"/>
    <w:rsid w:val="00AC117F"/>
    <w:rsid w:val="00AC7C61"/>
    <w:rsid w:val="00AE2B4E"/>
    <w:rsid w:val="00AE6120"/>
    <w:rsid w:val="00AE68A6"/>
    <w:rsid w:val="00AF5254"/>
    <w:rsid w:val="00B1521A"/>
    <w:rsid w:val="00B17862"/>
    <w:rsid w:val="00B207F6"/>
    <w:rsid w:val="00B43A01"/>
    <w:rsid w:val="00B51DC6"/>
    <w:rsid w:val="00B56C3F"/>
    <w:rsid w:val="00B91867"/>
    <w:rsid w:val="00BB2207"/>
    <w:rsid w:val="00BC3A9E"/>
    <w:rsid w:val="00BC7E14"/>
    <w:rsid w:val="00BD1D66"/>
    <w:rsid w:val="00BD3F9E"/>
    <w:rsid w:val="00BF296C"/>
    <w:rsid w:val="00BF5971"/>
    <w:rsid w:val="00C01269"/>
    <w:rsid w:val="00C02C9E"/>
    <w:rsid w:val="00C359C1"/>
    <w:rsid w:val="00C36A76"/>
    <w:rsid w:val="00C4059E"/>
    <w:rsid w:val="00C42962"/>
    <w:rsid w:val="00C4300A"/>
    <w:rsid w:val="00C65B7D"/>
    <w:rsid w:val="00C8187D"/>
    <w:rsid w:val="00C83017"/>
    <w:rsid w:val="00CB7208"/>
    <w:rsid w:val="00CC137C"/>
    <w:rsid w:val="00CC2F24"/>
    <w:rsid w:val="00CF3967"/>
    <w:rsid w:val="00D07C46"/>
    <w:rsid w:val="00D13522"/>
    <w:rsid w:val="00D14151"/>
    <w:rsid w:val="00D27994"/>
    <w:rsid w:val="00D50580"/>
    <w:rsid w:val="00D50982"/>
    <w:rsid w:val="00D52801"/>
    <w:rsid w:val="00D573A8"/>
    <w:rsid w:val="00D620B3"/>
    <w:rsid w:val="00D637C5"/>
    <w:rsid w:val="00D7506C"/>
    <w:rsid w:val="00DB082B"/>
    <w:rsid w:val="00DB291A"/>
    <w:rsid w:val="00DB591C"/>
    <w:rsid w:val="00DB5D41"/>
    <w:rsid w:val="00DC0753"/>
    <w:rsid w:val="00DD24B7"/>
    <w:rsid w:val="00DD78EF"/>
    <w:rsid w:val="00E052F8"/>
    <w:rsid w:val="00E12D21"/>
    <w:rsid w:val="00E13D7D"/>
    <w:rsid w:val="00E3026A"/>
    <w:rsid w:val="00E40FB4"/>
    <w:rsid w:val="00E60D67"/>
    <w:rsid w:val="00E66621"/>
    <w:rsid w:val="00E83558"/>
    <w:rsid w:val="00E87833"/>
    <w:rsid w:val="00E91056"/>
    <w:rsid w:val="00E91DEF"/>
    <w:rsid w:val="00EA74EF"/>
    <w:rsid w:val="00EB182E"/>
    <w:rsid w:val="00EB4ADC"/>
    <w:rsid w:val="00EC2060"/>
    <w:rsid w:val="00ED2D36"/>
    <w:rsid w:val="00ED5377"/>
    <w:rsid w:val="00ED5E95"/>
    <w:rsid w:val="00ED7BF9"/>
    <w:rsid w:val="00EE2978"/>
    <w:rsid w:val="00EE6536"/>
    <w:rsid w:val="00EF11D4"/>
    <w:rsid w:val="00EF4D48"/>
    <w:rsid w:val="00F036E0"/>
    <w:rsid w:val="00F1065E"/>
    <w:rsid w:val="00F20599"/>
    <w:rsid w:val="00F26423"/>
    <w:rsid w:val="00F30EE8"/>
    <w:rsid w:val="00F44D1B"/>
    <w:rsid w:val="00F771BE"/>
    <w:rsid w:val="00FA0468"/>
    <w:rsid w:val="00FA0CD1"/>
    <w:rsid w:val="00FA2777"/>
    <w:rsid w:val="00FA5F3C"/>
    <w:rsid w:val="00FC4D94"/>
    <w:rsid w:val="00FD1001"/>
    <w:rsid w:val="00FD1EBC"/>
    <w:rsid w:val="00FD1F28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D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676E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676E8"/>
    <w:pPr>
      <w:jc w:val="both"/>
    </w:pPr>
    <w:rPr>
      <w:rFonts w:eastAsia="Times New Roman" w:cs="Times New Roman"/>
      <w:b/>
      <w:bCs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76E8"/>
    <w:rPr>
      <w:rFonts w:eastAsia="Times New Roman" w:cs="Times New Roman"/>
      <w:b/>
      <w:bCs/>
      <w:szCs w:val="24"/>
      <w:lang w:eastAsia="fr-FR"/>
    </w:rPr>
  </w:style>
  <w:style w:type="paragraph" w:styleId="Akapitzlist">
    <w:name w:val="List Paragraph"/>
    <w:basedOn w:val="Normalny"/>
    <w:uiPriority w:val="34"/>
    <w:qFormat/>
    <w:rsid w:val="00E40F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00A"/>
  </w:style>
  <w:style w:type="paragraph" w:styleId="Stopka">
    <w:name w:val="footer"/>
    <w:basedOn w:val="Normalny"/>
    <w:link w:val="StopkaZnak"/>
    <w:uiPriority w:val="99"/>
    <w:unhideWhenUsed/>
    <w:rsid w:val="00C43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0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E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E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E95"/>
    <w:rPr>
      <w:vertAlign w:val="superscript"/>
    </w:rPr>
  </w:style>
  <w:style w:type="table" w:styleId="Tabela-Siatka">
    <w:name w:val="Table Grid"/>
    <w:basedOn w:val="Standardowy"/>
    <w:uiPriority w:val="59"/>
    <w:rsid w:val="0076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208"/>
    <w:pPr>
      <w:autoSpaceDE w:val="0"/>
      <w:autoSpaceDN w:val="0"/>
      <w:adjustRightInd w:val="0"/>
    </w:pPr>
    <w:rPr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E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E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D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676E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676E8"/>
    <w:pPr>
      <w:jc w:val="both"/>
    </w:pPr>
    <w:rPr>
      <w:rFonts w:eastAsia="Times New Roman" w:cs="Times New Roman"/>
      <w:b/>
      <w:bCs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76E8"/>
    <w:rPr>
      <w:rFonts w:eastAsia="Times New Roman" w:cs="Times New Roman"/>
      <w:b/>
      <w:bCs/>
      <w:szCs w:val="24"/>
      <w:lang w:eastAsia="fr-FR"/>
    </w:rPr>
  </w:style>
  <w:style w:type="paragraph" w:styleId="Akapitzlist">
    <w:name w:val="List Paragraph"/>
    <w:basedOn w:val="Normalny"/>
    <w:uiPriority w:val="34"/>
    <w:qFormat/>
    <w:rsid w:val="00E40F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00A"/>
  </w:style>
  <w:style w:type="paragraph" w:styleId="Stopka">
    <w:name w:val="footer"/>
    <w:basedOn w:val="Normalny"/>
    <w:link w:val="StopkaZnak"/>
    <w:uiPriority w:val="99"/>
    <w:unhideWhenUsed/>
    <w:rsid w:val="00C43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0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E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E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E95"/>
    <w:rPr>
      <w:vertAlign w:val="superscript"/>
    </w:rPr>
  </w:style>
  <w:style w:type="table" w:styleId="Tabela-Siatka">
    <w:name w:val="Table Grid"/>
    <w:basedOn w:val="Standardowy"/>
    <w:uiPriority w:val="59"/>
    <w:rsid w:val="0076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208"/>
    <w:pPr>
      <w:autoSpaceDE w:val="0"/>
      <w:autoSpaceDN w:val="0"/>
      <w:adjustRightInd w:val="0"/>
    </w:pPr>
    <w:rPr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E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E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9071A-FF46-48F9-83EC-E0760990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Unibail-Rodamco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cmaupetit</dc:creator>
  <cp:lastModifiedBy>Andrzej Bereda</cp:lastModifiedBy>
  <cp:revision>12</cp:revision>
  <cp:lastPrinted>2015-04-25T15:38:00Z</cp:lastPrinted>
  <dcterms:created xsi:type="dcterms:W3CDTF">2015-04-29T07:24:00Z</dcterms:created>
  <dcterms:modified xsi:type="dcterms:W3CDTF">2015-04-29T11:14:00Z</dcterms:modified>
</cp:coreProperties>
</file>